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rsidR="003B2AE6" w:rsidRPr="00A103F2" w:rsidRDefault="003B2AE6" w:rsidP="003B2AE6">
      <w:pPr>
        <w:pStyle w:val="Ttulo"/>
        <w:rPr>
          <w:rFonts w:ascii="Arial" w:hAnsi="Arial"/>
          <w:u w:val="single"/>
        </w:rPr>
      </w:pPr>
      <w:r w:rsidRPr="00A103F2">
        <w:rPr>
          <w:rFonts w:ascii="Arial" w:hAnsi="Arial"/>
          <w:u w:val="single"/>
        </w:rPr>
        <w:t>CALENDÁRIO ESCOLAR DE 2014</w:t>
      </w:r>
    </w:p>
    <w:p w:rsidR="003B2AE6" w:rsidRPr="00A103F2" w:rsidRDefault="003B2AE6" w:rsidP="003B2AE6">
      <w:pPr>
        <w:pStyle w:val="Ttulo"/>
        <w:rPr>
          <w:rFonts w:ascii="Arial" w:hAnsi="Arial"/>
          <w:u w:val="single"/>
        </w:rPr>
      </w:pPr>
    </w:p>
    <w:p w:rsidR="003B2AE6" w:rsidRPr="00A103F2" w:rsidRDefault="003B2AE6" w:rsidP="003B2AE6">
      <w:pPr>
        <w:jc w:val="center"/>
        <w:rPr>
          <w:rFonts w:ascii="Arial" w:hAnsi="Arial"/>
          <w:b/>
          <w:sz w:val="22"/>
          <w:u w:val="single"/>
        </w:rPr>
      </w:pPr>
      <w:r w:rsidRPr="00A103F2">
        <w:rPr>
          <w:rFonts w:ascii="Arial" w:hAnsi="Arial"/>
          <w:b/>
          <w:sz w:val="22"/>
          <w:u w:val="single"/>
        </w:rPr>
        <w:t>2º Semestre Letivo de 2013 – final</w:t>
      </w:r>
    </w:p>
    <w:p w:rsidR="009F6629" w:rsidRPr="00A103F2" w:rsidRDefault="009F6629"/>
    <w:tbl>
      <w:tblPr>
        <w:tblW w:w="9993" w:type="dxa"/>
        <w:tblLayout w:type="fixed"/>
        <w:tblCellMar>
          <w:left w:w="70" w:type="dxa"/>
          <w:right w:w="70" w:type="dxa"/>
        </w:tblCellMar>
        <w:tblLook w:val="0000" w:firstRow="0" w:lastRow="0" w:firstColumn="0" w:lastColumn="0" w:noHBand="0" w:noVBand="0"/>
      </w:tblPr>
      <w:tblGrid>
        <w:gridCol w:w="1346"/>
        <w:gridCol w:w="8647"/>
      </w:tblGrid>
      <w:tr w:rsidR="00DA4353" w:rsidRPr="00A103F2" w:rsidTr="00DA4353">
        <w:trPr>
          <w:gridAfter w:val="1"/>
          <w:wAfter w:w="8647" w:type="dxa"/>
        </w:trPr>
        <w:tc>
          <w:tcPr>
            <w:tcW w:w="1346" w:type="dxa"/>
            <w:vAlign w:val="bottom"/>
          </w:tcPr>
          <w:p w:rsidR="00DA4353" w:rsidRPr="00A103F2" w:rsidRDefault="00DA4353" w:rsidP="00DA4353">
            <w:pPr>
              <w:spacing w:before="120"/>
              <w:jc w:val="center"/>
              <w:rPr>
                <w:rFonts w:ascii="Arial" w:hAnsi="Arial"/>
                <w:b/>
                <w:sz w:val="22"/>
              </w:rPr>
            </w:pPr>
            <w:r w:rsidRPr="00A103F2">
              <w:rPr>
                <w:rFonts w:ascii="Arial" w:hAnsi="Arial"/>
                <w:b/>
                <w:sz w:val="22"/>
              </w:rPr>
              <w:t>Novembro</w:t>
            </w:r>
          </w:p>
        </w:tc>
      </w:tr>
      <w:tr w:rsidR="00F74E2A" w:rsidRPr="00A103F2" w:rsidTr="00F74E2A">
        <w:tc>
          <w:tcPr>
            <w:tcW w:w="1346" w:type="dxa"/>
          </w:tcPr>
          <w:p w:rsidR="00F74E2A" w:rsidRPr="00A103F2" w:rsidRDefault="00F74E2A" w:rsidP="00F74E2A">
            <w:pPr>
              <w:spacing w:before="120"/>
              <w:jc w:val="center"/>
              <w:rPr>
                <w:rFonts w:ascii="Arial" w:hAnsi="Arial"/>
                <w:b/>
                <w:sz w:val="22"/>
              </w:rPr>
            </w:pPr>
            <w:r w:rsidRPr="00A103F2">
              <w:rPr>
                <w:rFonts w:ascii="Arial" w:hAnsi="Arial"/>
                <w:b/>
                <w:sz w:val="22"/>
              </w:rPr>
              <w:t>2</w:t>
            </w:r>
          </w:p>
        </w:tc>
        <w:tc>
          <w:tcPr>
            <w:tcW w:w="8647" w:type="dxa"/>
          </w:tcPr>
          <w:p w:rsidR="00F74E2A" w:rsidRPr="00A103F2" w:rsidRDefault="00F74E2A" w:rsidP="00F74E2A">
            <w:pPr>
              <w:spacing w:before="120"/>
              <w:jc w:val="both"/>
              <w:rPr>
                <w:rFonts w:ascii="Arial" w:hAnsi="Arial"/>
                <w:sz w:val="22"/>
              </w:rPr>
            </w:pPr>
            <w:r w:rsidRPr="00A103F2">
              <w:rPr>
                <w:rFonts w:ascii="Arial" w:hAnsi="Arial"/>
                <w:sz w:val="22"/>
              </w:rPr>
              <w:t>Finados. Não haverá aula.</w:t>
            </w:r>
          </w:p>
        </w:tc>
      </w:tr>
      <w:tr w:rsidR="00F74E2A" w:rsidRPr="00A103F2" w:rsidTr="00F74E2A">
        <w:tc>
          <w:tcPr>
            <w:tcW w:w="1346" w:type="dxa"/>
          </w:tcPr>
          <w:p w:rsidR="00F74E2A" w:rsidRPr="00A103F2" w:rsidRDefault="00F74E2A" w:rsidP="00F74E2A">
            <w:pPr>
              <w:spacing w:before="120"/>
              <w:jc w:val="center"/>
              <w:rPr>
                <w:rFonts w:ascii="Arial" w:hAnsi="Arial"/>
                <w:b/>
                <w:sz w:val="22"/>
              </w:rPr>
            </w:pPr>
            <w:r w:rsidRPr="00A103F2">
              <w:rPr>
                <w:rFonts w:ascii="Arial" w:hAnsi="Arial"/>
                <w:b/>
                <w:sz w:val="22"/>
              </w:rPr>
              <w:t>5</w:t>
            </w:r>
          </w:p>
        </w:tc>
        <w:tc>
          <w:tcPr>
            <w:tcW w:w="8647" w:type="dxa"/>
          </w:tcPr>
          <w:p w:rsidR="00F74E2A" w:rsidRPr="00A103F2" w:rsidRDefault="00F74E2A" w:rsidP="00F74E2A">
            <w:pPr>
              <w:spacing w:before="120"/>
              <w:jc w:val="both"/>
              <w:rPr>
                <w:rFonts w:ascii="Arial" w:hAnsi="Arial"/>
                <w:sz w:val="22"/>
              </w:rPr>
            </w:pPr>
            <w:r w:rsidRPr="00A103F2">
              <w:rPr>
                <w:rFonts w:ascii="Arial" w:hAnsi="Arial"/>
                <w:sz w:val="22"/>
              </w:rPr>
              <w:t>Data máxima para que as Unidades encaminhem à Pró-Reitoria de Graduação o período de realização das provas / trabalhos de recuperação. As notas deverão ser divulgadas e cadastradas no Sistema, até três dias úteis após sua aplicação.</w:t>
            </w:r>
          </w:p>
        </w:tc>
      </w:tr>
      <w:tr w:rsidR="00F74E2A" w:rsidRPr="00A103F2" w:rsidTr="00F74E2A">
        <w:tc>
          <w:tcPr>
            <w:tcW w:w="1346" w:type="dxa"/>
          </w:tcPr>
          <w:p w:rsidR="00F74E2A" w:rsidRPr="00A103F2" w:rsidRDefault="00F74E2A" w:rsidP="00F74E2A">
            <w:pPr>
              <w:spacing w:before="120"/>
              <w:jc w:val="center"/>
              <w:rPr>
                <w:rFonts w:ascii="Arial" w:hAnsi="Arial"/>
                <w:b/>
                <w:sz w:val="22"/>
              </w:rPr>
            </w:pPr>
            <w:r w:rsidRPr="00A103F2">
              <w:rPr>
                <w:rFonts w:ascii="Arial" w:hAnsi="Arial"/>
                <w:b/>
                <w:sz w:val="22"/>
              </w:rPr>
              <w:t>11</w:t>
            </w:r>
          </w:p>
        </w:tc>
        <w:tc>
          <w:tcPr>
            <w:tcW w:w="8647" w:type="dxa"/>
          </w:tcPr>
          <w:p w:rsidR="00F74E2A" w:rsidRPr="00A103F2" w:rsidRDefault="00F74E2A" w:rsidP="00F74E2A">
            <w:pPr>
              <w:spacing w:before="120"/>
              <w:jc w:val="both"/>
              <w:rPr>
                <w:rFonts w:ascii="Arial" w:hAnsi="Arial"/>
                <w:sz w:val="22"/>
              </w:rPr>
            </w:pPr>
            <w:r w:rsidRPr="00A103F2">
              <w:rPr>
                <w:rFonts w:ascii="Arial" w:hAnsi="Arial"/>
                <w:sz w:val="22"/>
              </w:rPr>
              <w:t xml:space="preserve">Prazo máximo para as Unidades que farão transferência interna (do Processo de Transferência para início no 1º semestre de </w:t>
            </w:r>
            <w:r w:rsidRPr="00A103F2">
              <w:rPr>
                <w:rFonts w:ascii="Arial" w:hAnsi="Arial"/>
                <w:b/>
                <w:sz w:val="22"/>
              </w:rPr>
              <w:t>2014</w:t>
            </w:r>
            <w:r w:rsidRPr="00A103F2">
              <w:rPr>
                <w:rFonts w:ascii="Arial" w:hAnsi="Arial"/>
                <w:sz w:val="22"/>
              </w:rPr>
              <w:t xml:space="preserve">), definirem o Calendário desta transferência e comunicarem à Pró-Reitoria de Graduação. </w:t>
            </w:r>
          </w:p>
        </w:tc>
      </w:tr>
      <w:tr w:rsidR="00F74E2A" w:rsidRPr="00A103F2" w:rsidTr="00F74E2A">
        <w:tc>
          <w:tcPr>
            <w:tcW w:w="1346" w:type="dxa"/>
          </w:tcPr>
          <w:p w:rsidR="00F74E2A" w:rsidRPr="00A103F2" w:rsidRDefault="00F74E2A" w:rsidP="00F74E2A">
            <w:pPr>
              <w:spacing w:before="120"/>
              <w:jc w:val="center"/>
              <w:rPr>
                <w:rFonts w:ascii="Arial" w:hAnsi="Arial"/>
                <w:b/>
                <w:sz w:val="22"/>
              </w:rPr>
            </w:pPr>
            <w:r w:rsidRPr="00A103F2">
              <w:rPr>
                <w:rFonts w:ascii="Arial" w:hAnsi="Arial"/>
                <w:b/>
                <w:sz w:val="22"/>
              </w:rPr>
              <w:t>15</w:t>
            </w:r>
          </w:p>
        </w:tc>
        <w:tc>
          <w:tcPr>
            <w:tcW w:w="8647" w:type="dxa"/>
          </w:tcPr>
          <w:p w:rsidR="00F74E2A" w:rsidRPr="00A103F2" w:rsidRDefault="00F74E2A" w:rsidP="00F74E2A">
            <w:pPr>
              <w:spacing w:before="120"/>
              <w:jc w:val="both"/>
              <w:rPr>
                <w:rFonts w:ascii="Arial" w:hAnsi="Arial"/>
                <w:sz w:val="22"/>
              </w:rPr>
            </w:pPr>
            <w:r w:rsidRPr="00A103F2">
              <w:rPr>
                <w:rFonts w:ascii="Arial" w:hAnsi="Arial"/>
                <w:sz w:val="22"/>
              </w:rPr>
              <w:t>Proclamação da República. Não haverá aula.</w:t>
            </w:r>
          </w:p>
        </w:tc>
      </w:tr>
      <w:tr w:rsidR="00F74E2A" w:rsidRPr="00A103F2" w:rsidTr="00F74E2A">
        <w:tc>
          <w:tcPr>
            <w:tcW w:w="1346" w:type="dxa"/>
          </w:tcPr>
          <w:p w:rsidR="00F74E2A" w:rsidRPr="00A103F2" w:rsidRDefault="00F74E2A" w:rsidP="00F74E2A">
            <w:pPr>
              <w:spacing w:before="120"/>
              <w:jc w:val="center"/>
              <w:rPr>
                <w:rFonts w:ascii="Arial" w:hAnsi="Arial"/>
                <w:b/>
                <w:sz w:val="22"/>
              </w:rPr>
            </w:pPr>
            <w:r w:rsidRPr="00A103F2">
              <w:rPr>
                <w:rFonts w:ascii="Arial" w:hAnsi="Arial"/>
                <w:b/>
                <w:sz w:val="22"/>
              </w:rPr>
              <w:t>16</w:t>
            </w:r>
          </w:p>
        </w:tc>
        <w:tc>
          <w:tcPr>
            <w:tcW w:w="8647" w:type="dxa"/>
          </w:tcPr>
          <w:p w:rsidR="00F74E2A" w:rsidRPr="00A103F2" w:rsidRDefault="00F74E2A" w:rsidP="00F74E2A">
            <w:pPr>
              <w:spacing w:before="120"/>
              <w:jc w:val="both"/>
              <w:rPr>
                <w:rFonts w:ascii="Arial" w:hAnsi="Arial"/>
                <w:sz w:val="22"/>
              </w:rPr>
            </w:pPr>
            <w:r w:rsidRPr="00A103F2">
              <w:rPr>
                <w:rFonts w:ascii="Arial" w:hAnsi="Arial"/>
                <w:sz w:val="22"/>
              </w:rPr>
              <w:t>Recesso Escolar. Não haverá aula.</w:t>
            </w:r>
          </w:p>
        </w:tc>
      </w:tr>
      <w:tr w:rsidR="00F74E2A" w:rsidRPr="00A103F2" w:rsidTr="00F74E2A">
        <w:tc>
          <w:tcPr>
            <w:tcW w:w="1346" w:type="dxa"/>
          </w:tcPr>
          <w:p w:rsidR="00F74E2A" w:rsidRPr="00A103F2" w:rsidRDefault="00F74E2A" w:rsidP="00F74E2A">
            <w:pPr>
              <w:spacing w:before="120"/>
              <w:jc w:val="center"/>
              <w:rPr>
                <w:rFonts w:ascii="Arial" w:hAnsi="Arial"/>
                <w:b/>
                <w:sz w:val="22"/>
              </w:rPr>
            </w:pPr>
            <w:r w:rsidRPr="00A103F2">
              <w:rPr>
                <w:rFonts w:ascii="Arial" w:hAnsi="Arial"/>
                <w:b/>
                <w:sz w:val="22"/>
              </w:rPr>
              <w:t>27 a 02 dez</w:t>
            </w:r>
            <w:r w:rsidR="00B365AD" w:rsidRPr="00A103F2">
              <w:rPr>
                <w:rFonts w:ascii="Arial" w:hAnsi="Arial"/>
                <w:b/>
                <w:sz w:val="22"/>
              </w:rPr>
              <w:t>.</w:t>
            </w:r>
          </w:p>
        </w:tc>
        <w:tc>
          <w:tcPr>
            <w:tcW w:w="8647" w:type="dxa"/>
          </w:tcPr>
          <w:p w:rsidR="00F74E2A" w:rsidRPr="00A103F2" w:rsidRDefault="00F74E2A" w:rsidP="00F74E2A">
            <w:pPr>
              <w:spacing w:before="120"/>
              <w:jc w:val="both"/>
              <w:rPr>
                <w:rFonts w:ascii="Arial" w:hAnsi="Arial"/>
              </w:rPr>
            </w:pPr>
            <w:r w:rsidRPr="00A103F2">
              <w:rPr>
                <w:rFonts w:ascii="Arial" w:hAnsi="Arial"/>
                <w:sz w:val="22"/>
              </w:rPr>
              <w:t xml:space="preserve">PERÍODO DE MATRÍCULA DOS ALUNOS para o </w:t>
            </w:r>
            <w:r w:rsidRPr="00A103F2">
              <w:rPr>
                <w:rFonts w:ascii="Arial" w:hAnsi="Arial"/>
                <w:b/>
                <w:sz w:val="22"/>
              </w:rPr>
              <w:t xml:space="preserve">1º semestre de 2014 </w:t>
            </w:r>
            <w:r w:rsidRPr="00A103F2">
              <w:rPr>
                <w:rFonts w:ascii="Arial" w:hAnsi="Arial"/>
                <w:b/>
                <w:i/>
              </w:rPr>
              <w:t>(1ª Interação).</w:t>
            </w:r>
          </w:p>
          <w:p w:rsidR="00F74E2A" w:rsidRPr="00A103F2" w:rsidRDefault="00F74E2A" w:rsidP="00F74E2A">
            <w:pPr>
              <w:spacing w:before="60"/>
              <w:jc w:val="both"/>
              <w:rPr>
                <w:rFonts w:ascii="Arial" w:hAnsi="Arial"/>
                <w:i/>
                <w:sz w:val="22"/>
              </w:rPr>
            </w:pPr>
            <w:r w:rsidRPr="00A103F2">
              <w:rPr>
                <w:rFonts w:ascii="Arial" w:hAnsi="Arial" w:cs="Arial"/>
                <w:sz w:val="22"/>
                <w:szCs w:val="22"/>
              </w:rPr>
              <w:t xml:space="preserve">ATENÇÃO: o aluno deverá inscrever-se em, pelo menos, uma das interações, mas </w:t>
            </w:r>
            <w:r w:rsidRPr="00A103F2">
              <w:rPr>
                <w:rStyle w:val="Forte"/>
                <w:rFonts w:ascii="Arial" w:hAnsi="Arial" w:cs="Arial"/>
                <w:sz w:val="22"/>
                <w:szCs w:val="22"/>
              </w:rPr>
              <w:t>de preferência na primeira</w:t>
            </w:r>
            <w:r w:rsidRPr="00A103F2">
              <w:rPr>
                <w:rFonts w:ascii="Arial" w:hAnsi="Arial" w:cs="Arial"/>
                <w:sz w:val="22"/>
                <w:szCs w:val="22"/>
              </w:rPr>
              <w:t xml:space="preserve">, para participar da seleção das disciplinas/turmas de seu </w:t>
            </w:r>
            <w:r w:rsidRPr="00A103F2">
              <w:rPr>
                <w:rStyle w:val="Forte"/>
                <w:rFonts w:ascii="Arial" w:hAnsi="Arial" w:cs="Arial"/>
                <w:sz w:val="22"/>
                <w:szCs w:val="22"/>
              </w:rPr>
              <w:t>Período Ideal</w:t>
            </w:r>
            <w:r w:rsidRPr="00A103F2">
              <w:rPr>
                <w:rFonts w:ascii="Arial" w:hAnsi="Arial" w:cs="Arial"/>
                <w:sz w:val="22"/>
                <w:szCs w:val="22"/>
              </w:rPr>
              <w:t xml:space="preserve"> (</w:t>
            </w:r>
            <w:r w:rsidRPr="00A103F2">
              <w:rPr>
                <w:rFonts w:ascii="Arial" w:hAnsi="Arial" w:cs="Arial"/>
                <w:b/>
                <w:sz w:val="22"/>
                <w:szCs w:val="22"/>
              </w:rPr>
              <w:t>1ª Consolidação</w:t>
            </w:r>
            <w:r w:rsidRPr="00A103F2">
              <w:rPr>
                <w:rFonts w:ascii="Arial" w:hAnsi="Arial" w:cs="Arial"/>
                <w:sz w:val="22"/>
                <w:szCs w:val="22"/>
              </w:rPr>
              <w:t>), e dar às Unidades noção mais precisa da demanda por vagas</w:t>
            </w:r>
            <w:r w:rsidRPr="00A103F2">
              <w:rPr>
                <w:rFonts w:ascii="Arial" w:hAnsi="Arial" w:cs="Arial"/>
              </w:rPr>
              <w:t>.</w:t>
            </w:r>
          </w:p>
        </w:tc>
      </w:tr>
    </w:tbl>
    <w:p w:rsidR="009F6629" w:rsidRPr="00A103F2" w:rsidRDefault="009F6629" w:rsidP="00F74E2A">
      <w:pPr>
        <w:rPr>
          <w:rFonts w:ascii="Arial" w:hAnsi="Arial"/>
          <w:b/>
          <w:sz w:val="22"/>
        </w:rPr>
      </w:pPr>
    </w:p>
    <w:tbl>
      <w:tblPr>
        <w:tblW w:w="9993" w:type="dxa"/>
        <w:tblLayout w:type="fixed"/>
        <w:tblCellMar>
          <w:left w:w="70" w:type="dxa"/>
          <w:right w:w="70" w:type="dxa"/>
        </w:tblCellMar>
        <w:tblLook w:val="0000" w:firstRow="0" w:lastRow="0" w:firstColumn="0" w:lastColumn="0" w:noHBand="0" w:noVBand="0"/>
      </w:tblPr>
      <w:tblGrid>
        <w:gridCol w:w="1346"/>
        <w:gridCol w:w="8647"/>
      </w:tblGrid>
      <w:tr w:rsidR="00DA4353" w:rsidRPr="00A103F2" w:rsidTr="00DA4353">
        <w:trPr>
          <w:gridAfter w:val="1"/>
          <w:wAfter w:w="8647" w:type="dxa"/>
        </w:trPr>
        <w:tc>
          <w:tcPr>
            <w:tcW w:w="1346" w:type="dxa"/>
            <w:vAlign w:val="bottom"/>
          </w:tcPr>
          <w:p w:rsidR="00DA4353" w:rsidRPr="00A103F2" w:rsidRDefault="00DA4353" w:rsidP="00DA4353">
            <w:pPr>
              <w:spacing w:before="120"/>
              <w:jc w:val="center"/>
              <w:rPr>
                <w:rFonts w:ascii="Arial" w:hAnsi="Arial"/>
                <w:b/>
                <w:sz w:val="22"/>
              </w:rPr>
            </w:pPr>
            <w:r w:rsidRPr="00A103F2">
              <w:rPr>
                <w:rFonts w:ascii="Arial" w:hAnsi="Arial"/>
                <w:b/>
                <w:sz w:val="22"/>
              </w:rPr>
              <w:t>Dezembro</w:t>
            </w:r>
          </w:p>
        </w:tc>
      </w:tr>
      <w:tr w:rsidR="00F74E2A" w:rsidRPr="00A103F2" w:rsidTr="00F74E2A">
        <w:tc>
          <w:tcPr>
            <w:tcW w:w="1346" w:type="dxa"/>
          </w:tcPr>
          <w:p w:rsidR="00F74E2A" w:rsidRPr="00A103F2" w:rsidRDefault="00F74E2A" w:rsidP="00513704">
            <w:pPr>
              <w:spacing w:before="120"/>
              <w:jc w:val="center"/>
              <w:rPr>
                <w:rFonts w:ascii="Arial" w:hAnsi="Arial"/>
                <w:b/>
                <w:sz w:val="22"/>
              </w:rPr>
            </w:pPr>
            <w:r w:rsidRPr="00A103F2">
              <w:rPr>
                <w:rFonts w:ascii="Arial" w:hAnsi="Arial"/>
                <w:b/>
                <w:sz w:val="22"/>
              </w:rPr>
              <w:t>3 e 4</w:t>
            </w:r>
          </w:p>
        </w:tc>
        <w:tc>
          <w:tcPr>
            <w:tcW w:w="8647" w:type="dxa"/>
          </w:tcPr>
          <w:p w:rsidR="00F74E2A" w:rsidRPr="00A103F2" w:rsidRDefault="00F74E2A" w:rsidP="00F74E2A">
            <w:pPr>
              <w:spacing w:before="120"/>
              <w:jc w:val="both"/>
              <w:rPr>
                <w:rFonts w:ascii="Arial" w:hAnsi="Arial"/>
                <w:i/>
                <w:sz w:val="22"/>
              </w:rPr>
            </w:pPr>
            <w:r w:rsidRPr="00A103F2">
              <w:rPr>
                <w:rFonts w:ascii="Arial" w:hAnsi="Arial"/>
                <w:i/>
                <w:sz w:val="22"/>
              </w:rPr>
              <w:t>Ajustes de vagas nas Turmas pelas Unidades.</w:t>
            </w:r>
          </w:p>
        </w:tc>
      </w:tr>
      <w:tr w:rsidR="00F74E2A" w:rsidRPr="00A103F2" w:rsidTr="00F74E2A">
        <w:tc>
          <w:tcPr>
            <w:tcW w:w="1346" w:type="dxa"/>
          </w:tcPr>
          <w:p w:rsidR="00F74E2A" w:rsidRPr="00A103F2" w:rsidRDefault="00F74E2A" w:rsidP="00513704">
            <w:pPr>
              <w:spacing w:before="120"/>
              <w:jc w:val="center"/>
              <w:rPr>
                <w:rFonts w:ascii="Arial" w:hAnsi="Arial"/>
                <w:b/>
                <w:sz w:val="22"/>
              </w:rPr>
            </w:pPr>
            <w:r w:rsidRPr="00A103F2">
              <w:rPr>
                <w:rFonts w:ascii="Arial" w:hAnsi="Arial"/>
                <w:b/>
                <w:sz w:val="22"/>
              </w:rPr>
              <w:t>5 e 6</w:t>
            </w:r>
          </w:p>
        </w:tc>
        <w:tc>
          <w:tcPr>
            <w:tcW w:w="8647" w:type="dxa"/>
          </w:tcPr>
          <w:p w:rsidR="00F74E2A" w:rsidRPr="00A103F2" w:rsidRDefault="00F74E2A" w:rsidP="00F74E2A">
            <w:pPr>
              <w:spacing w:before="120"/>
              <w:jc w:val="both"/>
              <w:rPr>
                <w:rFonts w:ascii="Arial" w:hAnsi="Arial"/>
                <w:i/>
                <w:sz w:val="22"/>
              </w:rPr>
            </w:pPr>
            <w:r w:rsidRPr="00A103F2">
              <w:rPr>
                <w:rFonts w:ascii="Arial" w:hAnsi="Arial"/>
                <w:b/>
                <w:i/>
                <w:sz w:val="22"/>
              </w:rPr>
              <w:t>1ª Consolidação das matrículas</w:t>
            </w:r>
            <w:r w:rsidRPr="00A103F2">
              <w:rPr>
                <w:rFonts w:ascii="Arial" w:hAnsi="Arial"/>
                <w:i/>
                <w:sz w:val="22"/>
              </w:rPr>
              <w:t>.</w:t>
            </w:r>
          </w:p>
        </w:tc>
      </w:tr>
      <w:tr w:rsidR="00F74E2A" w:rsidRPr="00A103F2" w:rsidTr="00F74E2A">
        <w:tc>
          <w:tcPr>
            <w:tcW w:w="1346" w:type="dxa"/>
          </w:tcPr>
          <w:p w:rsidR="00F74E2A" w:rsidRPr="00A103F2" w:rsidRDefault="00F74E2A" w:rsidP="00F74E2A">
            <w:pPr>
              <w:spacing w:before="120"/>
              <w:jc w:val="center"/>
              <w:rPr>
                <w:rFonts w:ascii="Arial" w:hAnsi="Arial"/>
                <w:b/>
                <w:sz w:val="22"/>
              </w:rPr>
            </w:pPr>
            <w:r w:rsidRPr="00A103F2">
              <w:rPr>
                <w:rFonts w:ascii="Arial" w:hAnsi="Arial"/>
                <w:b/>
                <w:sz w:val="22"/>
              </w:rPr>
              <w:t>10</w:t>
            </w:r>
          </w:p>
        </w:tc>
        <w:tc>
          <w:tcPr>
            <w:tcW w:w="8647" w:type="dxa"/>
          </w:tcPr>
          <w:p w:rsidR="00F74E2A" w:rsidRPr="00A103F2" w:rsidRDefault="00F74E2A" w:rsidP="00F74E2A">
            <w:pPr>
              <w:spacing w:before="120"/>
              <w:jc w:val="both"/>
              <w:rPr>
                <w:rFonts w:ascii="Arial" w:hAnsi="Arial"/>
                <w:b/>
                <w:sz w:val="22"/>
              </w:rPr>
            </w:pPr>
            <w:r w:rsidRPr="00A103F2">
              <w:rPr>
                <w:rFonts w:ascii="Arial" w:hAnsi="Arial"/>
                <w:b/>
                <w:sz w:val="22"/>
              </w:rPr>
              <w:t xml:space="preserve">ENCERRAMENTO DAS AULAS. </w:t>
            </w:r>
          </w:p>
        </w:tc>
      </w:tr>
      <w:tr w:rsidR="00F74E2A" w:rsidRPr="00A103F2" w:rsidTr="00F74E2A">
        <w:tc>
          <w:tcPr>
            <w:tcW w:w="1346" w:type="dxa"/>
          </w:tcPr>
          <w:p w:rsidR="00F74E2A" w:rsidRPr="00A103F2" w:rsidRDefault="00F74E2A" w:rsidP="00F74E2A">
            <w:pPr>
              <w:spacing w:before="120"/>
              <w:jc w:val="center"/>
              <w:rPr>
                <w:rFonts w:ascii="Arial" w:hAnsi="Arial"/>
                <w:b/>
                <w:sz w:val="22"/>
              </w:rPr>
            </w:pPr>
            <w:r w:rsidRPr="00A103F2">
              <w:rPr>
                <w:rFonts w:ascii="Arial" w:hAnsi="Arial"/>
                <w:b/>
                <w:sz w:val="22"/>
              </w:rPr>
              <w:t>9 e</w:t>
            </w:r>
            <w:r w:rsidR="001D18DA" w:rsidRPr="00A103F2">
              <w:rPr>
                <w:rFonts w:ascii="Arial" w:hAnsi="Arial"/>
                <w:b/>
                <w:sz w:val="22"/>
              </w:rPr>
              <w:t xml:space="preserve"> </w:t>
            </w:r>
            <w:r w:rsidRPr="00A103F2">
              <w:rPr>
                <w:rFonts w:ascii="Arial" w:hAnsi="Arial"/>
                <w:b/>
                <w:sz w:val="22"/>
              </w:rPr>
              <w:t>10</w:t>
            </w:r>
          </w:p>
        </w:tc>
        <w:tc>
          <w:tcPr>
            <w:tcW w:w="8647" w:type="dxa"/>
          </w:tcPr>
          <w:p w:rsidR="00F74E2A" w:rsidRPr="00A103F2" w:rsidRDefault="00F74E2A" w:rsidP="00F74E2A">
            <w:pPr>
              <w:spacing w:before="120"/>
              <w:jc w:val="both"/>
              <w:rPr>
                <w:rFonts w:ascii="Arial" w:hAnsi="Arial"/>
                <w:sz w:val="22"/>
              </w:rPr>
            </w:pPr>
            <w:r w:rsidRPr="00A103F2">
              <w:rPr>
                <w:rFonts w:ascii="Arial" w:hAnsi="Arial"/>
                <w:b/>
                <w:sz w:val="22"/>
              </w:rPr>
              <w:t>2ª Interação de matrícula.</w:t>
            </w:r>
          </w:p>
        </w:tc>
      </w:tr>
      <w:tr w:rsidR="00F74E2A" w:rsidRPr="00A103F2" w:rsidTr="00F74E2A">
        <w:tc>
          <w:tcPr>
            <w:tcW w:w="1346" w:type="dxa"/>
          </w:tcPr>
          <w:p w:rsidR="00F74E2A" w:rsidRPr="00A103F2" w:rsidRDefault="00F74E2A" w:rsidP="00F74E2A">
            <w:pPr>
              <w:spacing w:before="120"/>
              <w:jc w:val="center"/>
              <w:rPr>
                <w:rFonts w:ascii="Arial" w:hAnsi="Arial"/>
                <w:b/>
                <w:sz w:val="22"/>
              </w:rPr>
            </w:pPr>
            <w:r w:rsidRPr="00A103F2">
              <w:rPr>
                <w:rFonts w:ascii="Arial" w:hAnsi="Arial"/>
                <w:b/>
                <w:sz w:val="22"/>
              </w:rPr>
              <w:t>11</w:t>
            </w:r>
          </w:p>
        </w:tc>
        <w:tc>
          <w:tcPr>
            <w:tcW w:w="8647" w:type="dxa"/>
          </w:tcPr>
          <w:p w:rsidR="00F74E2A" w:rsidRPr="00A103F2" w:rsidRDefault="00F74E2A" w:rsidP="00F74E2A">
            <w:pPr>
              <w:spacing w:before="120"/>
              <w:jc w:val="both"/>
              <w:rPr>
                <w:rFonts w:ascii="Arial" w:hAnsi="Arial"/>
                <w:i/>
                <w:sz w:val="22"/>
              </w:rPr>
            </w:pPr>
            <w:r w:rsidRPr="00A103F2">
              <w:rPr>
                <w:rFonts w:ascii="Arial" w:hAnsi="Arial"/>
                <w:i/>
                <w:sz w:val="22"/>
              </w:rPr>
              <w:t>Ajustes de vagas nas Turmas pelas Unidades.</w:t>
            </w:r>
          </w:p>
        </w:tc>
      </w:tr>
      <w:tr w:rsidR="00F74E2A" w:rsidRPr="00A103F2" w:rsidTr="00F74E2A">
        <w:tc>
          <w:tcPr>
            <w:tcW w:w="1346" w:type="dxa"/>
          </w:tcPr>
          <w:p w:rsidR="00F74E2A" w:rsidRPr="00A103F2" w:rsidRDefault="00F74E2A" w:rsidP="00F74E2A">
            <w:pPr>
              <w:spacing w:before="120"/>
              <w:jc w:val="center"/>
              <w:rPr>
                <w:rFonts w:ascii="Arial" w:hAnsi="Arial"/>
                <w:b/>
                <w:sz w:val="22"/>
              </w:rPr>
            </w:pPr>
            <w:r w:rsidRPr="00A103F2">
              <w:rPr>
                <w:rFonts w:ascii="Arial" w:hAnsi="Arial"/>
                <w:b/>
                <w:sz w:val="22"/>
              </w:rPr>
              <w:t>13</w:t>
            </w:r>
          </w:p>
        </w:tc>
        <w:tc>
          <w:tcPr>
            <w:tcW w:w="8647" w:type="dxa"/>
          </w:tcPr>
          <w:p w:rsidR="00F74E2A" w:rsidRPr="00A103F2" w:rsidRDefault="00F74E2A" w:rsidP="00F74E2A">
            <w:pPr>
              <w:spacing w:before="120"/>
              <w:jc w:val="both"/>
              <w:rPr>
                <w:rFonts w:ascii="Arial" w:hAnsi="Arial"/>
                <w:sz w:val="22"/>
              </w:rPr>
            </w:pPr>
            <w:r w:rsidRPr="00A103F2">
              <w:rPr>
                <w:rFonts w:ascii="Arial" w:hAnsi="Arial"/>
                <w:sz w:val="22"/>
              </w:rPr>
              <w:t xml:space="preserve">Data máxima para cadastro e/ou entrega, pelos docentes, das Listas de Avaliação Final do 2º semestre, nas Unidades. </w:t>
            </w:r>
          </w:p>
        </w:tc>
      </w:tr>
      <w:tr w:rsidR="00F74E2A" w:rsidRPr="00A103F2" w:rsidTr="00F74E2A">
        <w:tc>
          <w:tcPr>
            <w:tcW w:w="1346" w:type="dxa"/>
          </w:tcPr>
          <w:p w:rsidR="00F74E2A" w:rsidRPr="00A103F2" w:rsidRDefault="00F74E2A" w:rsidP="00F74E2A">
            <w:pPr>
              <w:spacing w:before="120"/>
              <w:jc w:val="center"/>
              <w:rPr>
                <w:rFonts w:ascii="Arial" w:hAnsi="Arial"/>
                <w:b/>
                <w:sz w:val="22"/>
              </w:rPr>
            </w:pPr>
            <w:r w:rsidRPr="00A103F2">
              <w:rPr>
                <w:rFonts w:ascii="Arial" w:hAnsi="Arial"/>
                <w:b/>
                <w:sz w:val="22"/>
              </w:rPr>
              <w:t>16</w:t>
            </w:r>
          </w:p>
        </w:tc>
        <w:tc>
          <w:tcPr>
            <w:tcW w:w="8647" w:type="dxa"/>
          </w:tcPr>
          <w:p w:rsidR="00F74E2A" w:rsidRPr="00A103F2" w:rsidRDefault="00F74E2A" w:rsidP="00F74E2A">
            <w:pPr>
              <w:spacing w:before="120"/>
              <w:jc w:val="both"/>
              <w:rPr>
                <w:rFonts w:ascii="Arial" w:hAnsi="Arial"/>
                <w:sz w:val="22"/>
                <w:szCs w:val="22"/>
              </w:rPr>
            </w:pPr>
            <w:r w:rsidRPr="00A103F2">
              <w:rPr>
                <w:rFonts w:ascii="Arial" w:hAnsi="Arial"/>
                <w:sz w:val="22"/>
                <w:szCs w:val="22"/>
              </w:rPr>
              <w:t>INÍCIO DO PERÍODO PARA REALIZAÇÃO DA RECUPERAÇÃO, terminando na penúltima semana de férias.</w:t>
            </w:r>
          </w:p>
        </w:tc>
      </w:tr>
      <w:tr w:rsidR="00F74E2A" w:rsidRPr="00A103F2" w:rsidTr="00F74E2A">
        <w:tc>
          <w:tcPr>
            <w:tcW w:w="1346" w:type="dxa"/>
          </w:tcPr>
          <w:p w:rsidR="00F74E2A" w:rsidRPr="00A103F2" w:rsidRDefault="00F74E2A" w:rsidP="00F74E2A">
            <w:pPr>
              <w:spacing w:before="120"/>
              <w:jc w:val="center"/>
              <w:rPr>
                <w:rFonts w:ascii="Arial" w:hAnsi="Arial"/>
                <w:b/>
                <w:sz w:val="22"/>
              </w:rPr>
            </w:pPr>
            <w:r w:rsidRPr="00A103F2">
              <w:rPr>
                <w:rFonts w:ascii="Arial" w:hAnsi="Arial"/>
                <w:b/>
                <w:sz w:val="22"/>
              </w:rPr>
              <w:t>17 e 18</w:t>
            </w:r>
          </w:p>
        </w:tc>
        <w:tc>
          <w:tcPr>
            <w:tcW w:w="8647" w:type="dxa"/>
          </w:tcPr>
          <w:p w:rsidR="00F74E2A" w:rsidRPr="00A103F2" w:rsidRDefault="00F74E2A" w:rsidP="00F74E2A">
            <w:pPr>
              <w:spacing w:before="120"/>
              <w:jc w:val="both"/>
              <w:rPr>
                <w:rFonts w:ascii="Arial" w:hAnsi="Arial"/>
                <w:i/>
                <w:sz w:val="22"/>
              </w:rPr>
            </w:pPr>
            <w:r w:rsidRPr="00A103F2">
              <w:rPr>
                <w:rFonts w:ascii="Arial" w:hAnsi="Arial"/>
                <w:b/>
                <w:i/>
                <w:sz w:val="22"/>
              </w:rPr>
              <w:t>2ª Consolidação das matrículas</w:t>
            </w:r>
            <w:r w:rsidRPr="00A103F2">
              <w:rPr>
                <w:rFonts w:ascii="Arial" w:hAnsi="Arial"/>
                <w:i/>
                <w:sz w:val="22"/>
              </w:rPr>
              <w:t>.</w:t>
            </w:r>
          </w:p>
        </w:tc>
      </w:tr>
      <w:tr w:rsidR="00F74E2A" w:rsidRPr="00A103F2" w:rsidTr="00F74E2A">
        <w:tc>
          <w:tcPr>
            <w:tcW w:w="1346" w:type="dxa"/>
          </w:tcPr>
          <w:p w:rsidR="00F74E2A" w:rsidRPr="00A103F2" w:rsidRDefault="00F74E2A" w:rsidP="001D18DA">
            <w:pPr>
              <w:spacing w:before="120"/>
              <w:jc w:val="center"/>
              <w:rPr>
                <w:rFonts w:ascii="Arial" w:hAnsi="Arial"/>
                <w:b/>
                <w:sz w:val="22"/>
              </w:rPr>
            </w:pPr>
            <w:r w:rsidRPr="00A103F2">
              <w:rPr>
                <w:rFonts w:ascii="Arial" w:hAnsi="Arial"/>
                <w:b/>
                <w:sz w:val="22"/>
              </w:rPr>
              <w:t>19 a 6 jan</w:t>
            </w:r>
            <w:r w:rsidR="00854EED" w:rsidRPr="00A103F2">
              <w:rPr>
                <w:rFonts w:ascii="Arial" w:hAnsi="Arial"/>
                <w:b/>
                <w:sz w:val="22"/>
              </w:rPr>
              <w:t>.</w:t>
            </w:r>
          </w:p>
        </w:tc>
        <w:tc>
          <w:tcPr>
            <w:tcW w:w="8647" w:type="dxa"/>
          </w:tcPr>
          <w:p w:rsidR="00F74E2A" w:rsidRPr="00A103F2" w:rsidRDefault="00F74E2A" w:rsidP="00F74E2A">
            <w:pPr>
              <w:spacing w:before="120"/>
              <w:jc w:val="both"/>
              <w:rPr>
                <w:rFonts w:ascii="Arial" w:hAnsi="Arial"/>
                <w:sz w:val="22"/>
              </w:rPr>
            </w:pPr>
            <w:r w:rsidRPr="00A103F2">
              <w:rPr>
                <w:rFonts w:ascii="Arial" w:hAnsi="Arial"/>
                <w:b/>
                <w:sz w:val="22"/>
              </w:rPr>
              <w:t>3ª e última Interação de matrícula.</w:t>
            </w:r>
          </w:p>
        </w:tc>
      </w:tr>
    </w:tbl>
    <w:p w:rsidR="003B2AE6" w:rsidRPr="00A103F2" w:rsidRDefault="003B2AE6" w:rsidP="003B2AE6"/>
    <w:p w:rsidR="009F6629" w:rsidRPr="00A103F2" w:rsidRDefault="009F6629" w:rsidP="003B2AE6"/>
    <w:p w:rsidR="003B2AE6" w:rsidRPr="00A103F2" w:rsidRDefault="003B2AE6" w:rsidP="003B2AE6">
      <w:pPr>
        <w:tabs>
          <w:tab w:val="left" w:pos="567"/>
          <w:tab w:val="left" w:pos="6237"/>
        </w:tabs>
        <w:jc w:val="center"/>
        <w:rPr>
          <w:rFonts w:ascii="Arial" w:hAnsi="Arial" w:cs="Arial"/>
          <w:b/>
          <w:sz w:val="22"/>
          <w:szCs w:val="22"/>
        </w:rPr>
      </w:pPr>
      <w:r w:rsidRPr="00A103F2">
        <w:rPr>
          <w:rFonts w:ascii="Arial" w:hAnsi="Arial" w:cs="Arial"/>
          <w:b/>
          <w:sz w:val="22"/>
          <w:szCs w:val="22"/>
          <w:u w:val="single"/>
        </w:rPr>
        <w:t xml:space="preserve">1º Semestre </w:t>
      </w:r>
      <w:r w:rsidRPr="00A103F2">
        <w:rPr>
          <w:rFonts w:ascii="Arial" w:hAnsi="Arial"/>
          <w:b/>
          <w:sz w:val="22"/>
          <w:u w:val="single"/>
        </w:rPr>
        <w:t xml:space="preserve">Letivo </w:t>
      </w:r>
      <w:r w:rsidRPr="00A103F2">
        <w:rPr>
          <w:rFonts w:ascii="Arial" w:hAnsi="Arial" w:cs="Arial"/>
          <w:b/>
          <w:sz w:val="22"/>
          <w:szCs w:val="22"/>
          <w:u w:val="single"/>
        </w:rPr>
        <w:t>de 2014</w:t>
      </w:r>
    </w:p>
    <w:p w:rsidR="00DA4353" w:rsidRPr="00A103F2" w:rsidRDefault="00DA4353" w:rsidP="0095014A">
      <w:pPr>
        <w:tabs>
          <w:tab w:val="left" w:pos="567"/>
          <w:tab w:val="left" w:pos="6237"/>
        </w:tabs>
        <w:rPr>
          <w:rFonts w:ascii="Arial" w:hAnsi="Arial" w:cs="Arial"/>
          <w:b/>
          <w:sz w:val="22"/>
          <w:szCs w:val="22"/>
        </w:rPr>
      </w:pPr>
    </w:p>
    <w:tbl>
      <w:tblPr>
        <w:tblW w:w="9993" w:type="dxa"/>
        <w:tblLayout w:type="fixed"/>
        <w:tblCellMar>
          <w:left w:w="70" w:type="dxa"/>
          <w:right w:w="70" w:type="dxa"/>
        </w:tblCellMar>
        <w:tblLook w:val="0000" w:firstRow="0" w:lastRow="0" w:firstColumn="0" w:lastColumn="0" w:noHBand="0" w:noVBand="0"/>
      </w:tblPr>
      <w:tblGrid>
        <w:gridCol w:w="1346"/>
        <w:gridCol w:w="8647"/>
      </w:tblGrid>
      <w:tr w:rsidR="00DA4353" w:rsidRPr="00A103F2" w:rsidTr="00DA4353">
        <w:trPr>
          <w:gridAfter w:val="1"/>
          <w:wAfter w:w="8647" w:type="dxa"/>
        </w:trPr>
        <w:tc>
          <w:tcPr>
            <w:tcW w:w="1346" w:type="dxa"/>
            <w:vAlign w:val="bottom"/>
          </w:tcPr>
          <w:p w:rsidR="00DA4353" w:rsidRPr="00A103F2" w:rsidRDefault="00DA4353" w:rsidP="00DA4353">
            <w:pPr>
              <w:spacing w:before="120"/>
              <w:jc w:val="center"/>
              <w:rPr>
                <w:rFonts w:ascii="Arial" w:hAnsi="Arial"/>
                <w:b/>
                <w:sz w:val="22"/>
              </w:rPr>
            </w:pPr>
            <w:r w:rsidRPr="00A103F2">
              <w:rPr>
                <w:rFonts w:ascii="Arial" w:hAnsi="Arial"/>
                <w:b/>
                <w:sz w:val="22"/>
              </w:rPr>
              <w:t>Janeiro</w:t>
            </w:r>
          </w:p>
        </w:tc>
      </w:tr>
      <w:tr w:rsidR="0095014A" w:rsidRPr="00A103F2" w:rsidTr="000A1EC3">
        <w:tc>
          <w:tcPr>
            <w:tcW w:w="1346" w:type="dxa"/>
          </w:tcPr>
          <w:p w:rsidR="0095014A" w:rsidRPr="00A103F2" w:rsidRDefault="0061472A" w:rsidP="000A1EC3">
            <w:pPr>
              <w:spacing w:before="120"/>
              <w:jc w:val="center"/>
              <w:rPr>
                <w:rFonts w:ascii="Arial" w:hAnsi="Arial"/>
                <w:b/>
                <w:sz w:val="22"/>
              </w:rPr>
            </w:pPr>
            <w:r w:rsidRPr="00A103F2">
              <w:rPr>
                <w:rFonts w:ascii="Arial" w:hAnsi="Arial"/>
                <w:b/>
                <w:sz w:val="22"/>
              </w:rPr>
              <w:t>7 e 8</w:t>
            </w:r>
          </w:p>
        </w:tc>
        <w:tc>
          <w:tcPr>
            <w:tcW w:w="8647" w:type="dxa"/>
          </w:tcPr>
          <w:p w:rsidR="0095014A" w:rsidRPr="00A103F2" w:rsidRDefault="0095014A" w:rsidP="000A1EC3">
            <w:pPr>
              <w:spacing w:before="120"/>
              <w:jc w:val="both"/>
              <w:rPr>
                <w:rFonts w:ascii="Arial" w:hAnsi="Arial"/>
                <w:sz w:val="22"/>
              </w:rPr>
            </w:pPr>
            <w:r w:rsidRPr="00A103F2">
              <w:rPr>
                <w:rFonts w:ascii="Arial" w:hAnsi="Arial"/>
                <w:i/>
                <w:sz w:val="22"/>
              </w:rPr>
              <w:t>Ajustes</w:t>
            </w:r>
            <w:r w:rsidRPr="00A103F2">
              <w:rPr>
                <w:rFonts w:ascii="Arial" w:hAnsi="Arial"/>
                <w:b/>
                <w:i/>
                <w:sz w:val="22"/>
              </w:rPr>
              <w:t xml:space="preserve"> finais</w:t>
            </w:r>
            <w:r w:rsidRPr="00A103F2">
              <w:rPr>
                <w:rFonts w:ascii="Arial" w:hAnsi="Arial"/>
                <w:i/>
                <w:sz w:val="22"/>
              </w:rPr>
              <w:t xml:space="preserve"> de vagas nas Turmas pelas Unidades.</w:t>
            </w:r>
          </w:p>
        </w:tc>
      </w:tr>
      <w:tr w:rsidR="0095014A" w:rsidRPr="00A103F2" w:rsidTr="000A1EC3">
        <w:tc>
          <w:tcPr>
            <w:tcW w:w="1346" w:type="dxa"/>
          </w:tcPr>
          <w:p w:rsidR="0095014A" w:rsidRPr="00A103F2" w:rsidRDefault="00067715" w:rsidP="00067715">
            <w:pPr>
              <w:spacing w:before="120"/>
              <w:jc w:val="center"/>
              <w:rPr>
                <w:rFonts w:ascii="Arial" w:hAnsi="Arial"/>
                <w:b/>
                <w:sz w:val="22"/>
              </w:rPr>
            </w:pPr>
            <w:r w:rsidRPr="00A103F2">
              <w:rPr>
                <w:rFonts w:ascii="Arial" w:hAnsi="Arial"/>
                <w:b/>
                <w:sz w:val="22"/>
              </w:rPr>
              <w:t>9</w:t>
            </w:r>
            <w:r w:rsidR="0095014A" w:rsidRPr="00A103F2">
              <w:rPr>
                <w:rFonts w:ascii="Arial" w:hAnsi="Arial"/>
                <w:b/>
                <w:sz w:val="22"/>
              </w:rPr>
              <w:t xml:space="preserve"> a </w:t>
            </w:r>
            <w:r w:rsidRPr="00A103F2">
              <w:rPr>
                <w:rFonts w:ascii="Arial" w:hAnsi="Arial"/>
                <w:b/>
                <w:sz w:val="22"/>
              </w:rPr>
              <w:t>10</w:t>
            </w:r>
          </w:p>
        </w:tc>
        <w:tc>
          <w:tcPr>
            <w:tcW w:w="8647" w:type="dxa"/>
          </w:tcPr>
          <w:p w:rsidR="0095014A" w:rsidRPr="00A103F2" w:rsidRDefault="0095014A" w:rsidP="000A1EC3">
            <w:pPr>
              <w:spacing w:before="120"/>
              <w:jc w:val="both"/>
              <w:rPr>
                <w:rFonts w:ascii="Arial" w:hAnsi="Arial"/>
                <w:sz w:val="22"/>
              </w:rPr>
            </w:pPr>
            <w:r w:rsidRPr="00A103F2">
              <w:rPr>
                <w:rFonts w:ascii="Arial" w:hAnsi="Arial"/>
                <w:sz w:val="22"/>
              </w:rPr>
              <w:t xml:space="preserve">Seleção, no Sistema Júpiter, de alunos inscritos em disciplinas optativas oferecidas nos termos da Res. CoG nº 4749/00 </w:t>
            </w:r>
            <w:r w:rsidRPr="00A103F2">
              <w:rPr>
                <w:rFonts w:ascii="Arial" w:hAnsi="Arial"/>
                <w:i/>
                <w:sz w:val="22"/>
              </w:rPr>
              <w:t xml:space="preserve">e </w:t>
            </w:r>
            <w:r w:rsidRPr="00A103F2">
              <w:rPr>
                <w:rFonts w:ascii="Arial" w:hAnsi="Arial"/>
                <w:b/>
                <w:i/>
                <w:sz w:val="22"/>
              </w:rPr>
              <w:t>3ª e última Consolidação</w:t>
            </w:r>
            <w:r w:rsidRPr="00A103F2">
              <w:rPr>
                <w:rFonts w:ascii="Arial" w:hAnsi="Arial"/>
                <w:i/>
                <w:sz w:val="22"/>
              </w:rPr>
              <w:t xml:space="preserve"> das </w:t>
            </w:r>
            <w:r w:rsidR="00744C36" w:rsidRPr="00A103F2">
              <w:rPr>
                <w:rFonts w:ascii="Arial" w:hAnsi="Arial"/>
                <w:i/>
                <w:sz w:val="22"/>
              </w:rPr>
              <w:t>matrícula</w:t>
            </w:r>
            <w:r w:rsidRPr="00A103F2">
              <w:rPr>
                <w:rFonts w:ascii="Arial" w:hAnsi="Arial"/>
                <w:i/>
                <w:sz w:val="22"/>
              </w:rPr>
              <w:t>s.</w:t>
            </w:r>
          </w:p>
        </w:tc>
      </w:tr>
      <w:tr w:rsidR="001278FB" w:rsidRPr="00A103F2">
        <w:tc>
          <w:tcPr>
            <w:tcW w:w="1346" w:type="dxa"/>
          </w:tcPr>
          <w:p w:rsidR="001278FB" w:rsidRPr="00A103F2" w:rsidRDefault="00D54100" w:rsidP="001278FB">
            <w:pPr>
              <w:spacing w:before="120"/>
              <w:jc w:val="center"/>
              <w:rPr>
                <w:rFonts w:ascii="Arial" w:hAnsi="Arial"/>
                <w:b/>
                <w:sz w:val="22"/>
              </w:rPr>
            </w:pPr>
            <w:r w:rsidRPr="00A103F2">
              <w:rPr>
                <w:rFonts w:ascii="Arial" w:hAnsi="Arial"/>
                <w:b/>
                <w:sz w:val="22"/>
              </w:rPr>
              <w:t>24</w:t>
            </w:r>
          </w:p>
        </w:tc>
        <w:tc>
          <w:tcPr>
            <w:tcW w:w="8647" w:type="dxa"/>
          </w:tcPr>
          <w:p w:rsidR="001278FB" w:rsidRPr="00A103F2" w:rsidRDefault="0039271D" w:rsidP="00901183">
            <w:pPr>
              <w:spacing w:before="120"/>
              <w:jc w:val="both"/>
              <w:rPr>
                <w:rFonts w:ascii="Arial" w:hAnsi="Arial"/>
                <w:sz w:val="22"/>
              </w:rPr>
            </w:pPr>
            <w:r w:rsidRPr="00A103F2">
              <w:rPr>
                <w:rFonts w:ascii="Arial" w:hAnsi="Arial"/>
                <w:sz w:val="22"/>
              </w:rPr>
              <w:t xml:space="preserve">Data limite para </w:t>
            </w:r>
            <w:r w:rsidR="001278FB" w:rsidRPr="00A103F2">
              <w:rPr>
                <w:rFonts w:ascii="Arial" w:hAnsi="Arial"/>
                <w:sz w:val="22"/>
              </w:rPr>
              <w:t xml:space="preserve">Inscrição </w:t>
            </w:r>
            <w:r w:rsidR="00901183" w:rsidRPr="00A103F2">
              <w:rPr>
                <w:rFonts w:ascii="Arial" w:hAnsi="Arial"/>
                <w:sz w:val="22"/>
              </w:rPr>
              <w:t>da</w:t>
            </w:r>
            <w:r w:rsidR="001278FB" w:rsidRPr="00A103F2">
              <w:rPr>
                <w:rFonts w:ascii="Arial" w:hAnsi="Arial"/>
                <w:sz w:val="22"/>
              </w:rPr>
              <w:t xml:space="preserve"> Transferência Interna</w:t>
            </w:r>
            <w:r w:rsidR="00901183" w:rsidRPr="00A103F2">
              <w:rPr>
                <w:rFonts w:ascii="Arial" w:hAnsi="Arial"/>
                <w:sz w:val="22"/>
              </w:rPr>
              <w:t xml:space="preserve">. </w:t>
            </w:r>
          </w:p>
        </w:tc>
      </w:tr>
    </w:tbl>
    <w:p w:rsidR="009F6629" w:rsidRPr="00A103F2" w:rsidRDefault="009F6629">
      <w:r w:rsidRPr="00A103F2">
        <w:br w:type="page"/>
      </w:r>
    </w:p>
    <w:tbl>
      <w:tblPr>
        <w:tblW w:w="9993" w:type="dxa"/>
        <w:tblLayout w:type="fixed"/>
        <w:tblCellMar>
          <w:left w:w="70" w:type="dxa"/>
          <w:right w:w="70" w:type="dxa"/>
        </w:tblCellMar>
        <w:tblLook w:val="0000" w:firstRow="0" w:lastRow="0" w:firstColumn="0" w:lastColumn="0" w:noHBand="0" w:noVBand="0"/>
      </w:tblPr>
      <w:tblGrid>
        <w:gridCol w:w="1346"/>
        <w:gridCol w:w="425"/>
        <w:gridCol w:w="8222"/>
      </w:tblGrid>
      <w:tr w:rsidR="009F6629" w:rsidRPr="00A103F2" w:rsidTr="00730CF5">
        <w:trPr>
          <w:gridAfter w:val="1"/>
          <w:wAfter w:w="8222" w:type="dxa"/>
        </w:trPr>
        <w:tc>
          <w:tcPr>
            <w:tcW w:w="1771" w:type="dxa"/>
            <w:gridSpan w:val="2"/>
            <w:vAlign w:val="bottom"/>
          </w:tcPr>
          <w:p w:rsidR="009F6629" w:rsidRPr="00A103F2" w:rsidRDefault="009F6629" w:rsidP="00730CF5">
            <w:pPr>
              <w:spacing w:before="120"/>
              <w:jc w:val="center"/>
              <w:rPr>
                <w:rFonts w:ascii="Arial" w:hAnsi="Arial"/>
                <w:b/>
                <w:sz w:val="22"/>
              </w:rPr>
            </w:pPr>
            <w:r w:rsidRPr="00A103F2">
              <w:rPr>
                <w:rFonts w:ascii="Arial" w:hAnsi="Arial"/>
                <w:b/>
                <w:sz w:val="22"/>
              </w:rPr>
              <w:lastRenderedPageBreak/>
              <w:t>Janeiro</w:t>
            </w:r>
            <w:r w:rsidR="00730CF5" w:rsidRPr="00A103F2">
              <w:rPr>
                <w:rFonts w:ascii="Arial" w:hAnsi="Arial"/>
                <w:b/>
                <w:sz w:val="22"/>
              </w:rPr>
              <w:t xml:space="preserve"> (cont.)</w:t>
            </w:r>
          </w:p>
        </w:tc>
      </w:tr>
      <w:tr w:rsidR="001278FB" w:rsidRPr="00A103F2" w:rsidTr="009F6629">
        <w:tc>
          <w:tcPr>
            <w:tcW w:w="1346" w:type="dxa"/>
          </w:tcPr>
          <w:p w:rsidR="001278FB" w:rsidRPr="00A103F2" w:rsidRDefault="00D54100" w:rsidP="00D54100">
            <w:pPr>
              <w:spacing w:before="120"/>
              <w:jc w:val="center"/>
              <w:rPr>
                <w:rFonts w:ascii="Arial" w:hAnsi="Arial" w:cs="Arial"/>
                <w:b/>
                <w:sz w:val="22"/>
                <w:szCs w:val="22"/>
              </w:rPr>
            </w:pPr>
            <w:r w:rsidRPr="00A103F2">
              <w:rPr>
                <w:rFonts w:ascii="Arial" w:hAnsi="Arial" w:cs="Arial"/>
                <w:b/>
                <w:sz w:val="22"/>
                <w:szCs w:val="22"/>
              </w:rPr>
              <w:t>30</w:t>
            </w:r>
            <w:r w:rsidR="00067715" w:rsidRPr="00A103F2">
              <w:rPr>
                <w:rFonts w:ascii="Arial" w:hAnsi="Arial" w:cs="Arial"/>
                <w:b/>
                <w:sz w:val="22"/>
                <w:szCs w:val="22"/>
              </w:rPr>
              <w:t xml:space="preserve"> e </w:t>
            </w:r>
            <w:r w:rsidRPr="00A103F2">
              <w:rPr>
                <w:rFonts w:ascii="Arial" w:hAnsi="Arial" w:cs="Arial"/>
                <w:b/>
                <w:sz w:val="22"/>
                <w:szCs w:val="22"/>
              </w:rPr>
              <w:t>31</w:t>
            </w:r>
          </w:p>
        </w:tc>
        <w:tc>
          <w:tcPr>
            <w:tcW w:w="8647" w:type="dxa"/>
            <w:gridSpan w:val="2"/>
          </w:tcPr>
          <w:p w:rsidR="009B5E9B" w:rsidRPr="00A103F2" w:rsidRDefault="001278FB" w:rsidP="00154B3C">
            <w:pPr>
              <w:pStyle w:val="Corpodetexto"/>
              <w:spacing w:before="120"/>
              <w:rPr>
                <w:rFonts w:ascii="Arial" w:hAnsi="Arial" w:cs="Arial"/>
                <w:b/>
                <w:sz w:val="22"/>
                <w:szCs w:val="22"/>
              </w:rPr>
            </w:pPr>
            <w:r w:rsidRPr="00A103F2">
              <w:rPr>
                <w:rFonts w:ascii="Arial" w:hAnsi="Arial" w:cs="Arial"/>
                <w:sz w:val="22"/>
                <w:szCs w:val="22"/>
              </w:rPr>
              <w:t>Inscrição de graduados de nível superior</w:t>
            </w:r>
            <w:r w:rsidRPr="00A103F2">
              <w:rPr>
                <w:rFonts w:ascii="Arial" w:hAnsi="Arial" w:cs="Arial"/>
                <w:b/>
                <w:sz w:val="22"/>
                <w:szCs w:val="22"/>
              </w:rPr>
              <w:t>, condicionada à existência de vagas nas Unidades e processo seletivo.</w:t>
            </w:r>
          </w:p>
        </w:tc>
      </w:tr>
    </w:tbl>
    <w:p w:rsidR="00E865BB" w:rsidRPr="00A103F2" w:rsidRDefault="00E865BB">
      <w:pPr>
        <w:rPr>
          <w:rFonts w:ascii="Arial" w:hAnsi="Arial" w:cs="Arial"/>
          <w:sz w:val="22"/>
          <w:szCs w:val="22"/>
        </w:rPr>
      </w:pPr>
    </w:p>
    <w:tbl>
      <w:tblPr>
        <w:tblW w:w="9993" w:type="dxa"/>
        <w:tblLayout w:type="fixed"/>
        <w:tblCellMar>
          <w:left w:w="70" w:type="dxa"/>
          <w:right w:w="70" w:type="dxa"/>
        </w:tblCellMar>
        <w:tblLook w:val="0000" w:firstRow="0" w:lastRow="0" w:firstColumn="0" w:lastColumn="0" w:noHBand="0" w:noVBand="0"/>
      </w:tblPr>
      <w:tblGrid>
        <w:gridCol w:w="1346"/>
        <w:gridCol w:w="8647"/>
      </w:tblGrid>
      <w:tr w:rsidR="00DA4353" w:rsidRPr="00A103F2" w:rsidTr="00DA4353">
        <w:trPr>
          <w:gridAfter w:val="1"/>
          <w:wAfter w:w="8647" w:type="dxa"/>
        </w:trPr>
        <w:tc>
          <w:tcPr>
            <w:tcW w:w="1346" w:type="dxa"/>
            <w:vAlign w:val="bottom"/>
          </w:tcPr>
          <w:p w:rsidR="00DA4353" w:rsidRPr="00A103F2" w:rsidRDefault="00DA4353" w:rsidP="00DA4353">
            <w:pPr>
              <w:spacing w:before="120"/>
              <w:jc w:val="center"/>
              <w:rPr>
                <w:rFonts w:ascii="Arial" w:hAnsi="Arial"/>
                <w:b/>
                <w:sz w:val="22"/>
              </w:rPr>
            </w:pPr>
            <w:r w:rsidRPr="00A103F2">
              <w:rPr>
                <w:rFonts w:ascii="Arial" w:hAnsi="Arial"/>
                <w:b/>
                <w:sz w:val="22"/>
              </w:rPr>
              <w:t>Fevereiro</w:t>
            </w:r>
          </w:p>
        </w:tc>
      </w:tr>
      <w:tr w:rsidR="00F10293" w:rsidRPr="00A103F2">
        <w:tc>
          <w:tcPr>
            <w:tcW w:w="1346" w:type="dxa"/>
          </w:tcPr>
          <w:p w:rsidR="00F10293" w:rsidRPr="00A103F2" w:rsidRDefault="00343DFD" w:rsidP="00513704">
            <w:pPr>
              <w:spacing w:before="120"/>
              <w:jc w:val="center"/>
              <w:rPr>
                <w:rFonts w:ascii="Arial" w:hAnsi="Arial" w:cs="Arial"/>
                <w:b/>
                <w:sz w:val="22"/>
                <w:szCs w:val="22"/>
              </w:rPr>
            </w:pPr>
            <w:r w:rsidRPr="00A103F2">
              <w:rPr>
                <w:rFonts w:ascii="Arial" w:hAnsi="Arial" w:cs="Arial"/>
                <w:b/>
                <w:sz w:val="22"/>
                <w:szCs w:val="22"/>
              </w:rPr>
              <w:t>4</w:t>
            </w:r>
            <w:r w:rsidR="00A07AA7" w:rsidRPr="00A103F2">
              <w:rPr>
                <w:rFonts w:ascii="Arial" w:hAnsi="Arial" w:cs="Arial"/>
                <w:b/>
                <w:sz w:val="22"/>
                <w:szCs w:val="22"/>
              </w:rPr>
              <w:t xml:space="preserve"> e </w:t>
            </w:r>
            <w:r w:rsidRPr="00A103F2">
              <w:rPr>
                <w:rFonts w:ascii="Arial" w:hAnsi="Arial" w:cs="Arial"/>
                <w:b/>
                <w:sz w:val="22"/>
                <w:szCs w:val="22"/>
              </w:rPr>
              <w:t>5</w:t>
            </w:r>
          </w:p>
        </w:tc>
        <w:tc>
          <w:tcPr>
            <w:tcW w:w="8647" w:type="dxa"/>
          </w:tcPr>
          <w:p w:rsidR="00F10293" w:rsidRPr="00A103F2" w:rsidRDefault="00F10293" w:rsidP="00D40B31">
            <w:pPr>
              <w:spacing w:before="120"/>
              <w:jc w:val="both"/>
              <w:rPr>
                <w:rFonts w:ascii="Arial" w:hAnsi="Arial" w:cs="Arial"/>
                <w:sz w:val="22"/>
                <w:szCs w:val="22"/>
              </w:rPr>
            </w:pPr>
            <w:r w:rsidRPr="00A103F2">
              <w:rPr>
                <w:rFonts w:ascii="Arial" w:hAnsi="Arial" w:cs="Arial"/>
                <w:sz w:val="22"/>
                <w:szCs w:val="22"/>
              </w:rPr>
              <w:t xml:space="preserve">Matrícula </w:t>
            </w:r>
            <w:r w:rsidR="00BC6A22" w:rsidRPr="00A103F2">
              <w:rPr>
                <w:rFonts w:ascii="Arial" w:hAnsi="Arial" w:cs="Arial"/>
                <w:b/>
                <w:sz w:val="22"/>
                <w:szCs w:val="22"/>
              </w:rPr>
              <w:t xml:space="preserve">não </w:t>
            </w:r>
            <w:r w:rsidR="00F330D3" w:rsidRPr="00A103F2">
              <w:rPr>
                <w:rFonts w:ascii="Arial" w:hAnsi="Arial" w:cs="Arial"/>
                <w:b/>
                <w:sz w:val="22"/>
                <w:szCs w:val="22"/>
              </w:rPr>
              <w:t>P</w:t>
            </w:r>
            <w:r w:rsidR="00BC6A22" w:rsidRPr="00A103F2">
              <w:rPr>
                <w:rFonts w:ascii="Arial" w:hAnsi="Arial" w:cs="Arial"/>
                <w:b/>
                <w:sz w:val="22"/>
                <w:szCs w:val="22"/>
              </w:rPr>
              <w:t>resencial</w:t>
            </w:r>
            <w:r w:rsidR="00BC6A22" w:rsidRPr="00A103F2">
              <w:rPr>
                <w:rFonts w:ascii="Arial" w:hAnsi="Arial" w:cs="Arial"/>
                <w:sz w:val="22"/>
                <w:szCs w:val="22"/>
              </w:rPr>
              <w:t xml:space="preserve"> </w:t>
            </w:r>
            <w:r w:rsidRPr="00A103F2">
              <w:rPr>
                <w:rFonts w:ascii="Arial" w:hAnsi="Arial" w:cs="Arial"/>
                <w:sz w:val="22"/>
                <w:szCs w:val="22"/>
              </w:rPr>
              <w:t xml:space="preserve">dos ingressantes em </w:t>
            </w:r>
            <w:r w:rsidR="00A07AA7" w:rsidRPr="00A103F2">
              <w:rPr>
                <w:rFonts w:ascii="Arial" w:hAnsi="Arial" w:cs="Arial"/>
                <w:b/>
                <w:sz w:val="22"/>
                <w:szCs w:val="22"/>
              </w:rPr>
              <w:t>1</w:t>
            </w:r>
            <w:r w:rsidR="00744C36" w:rsidRPr="00A103F2">
              <w:rPr>
                <w:rFonts w:ascii="Arial" w:hAnsi="Arial" w:cs="Arial"/>
                <w:b/>
                <w:sz w:val="22"/>
                <w:szCs w:val="22"/>
              </w:rPr>
              <w:t>ª</w:t>
            </w:r>
            <w:r w:rsidR="004D18D8" w:rsidRPr="00A103F2">
              <w:rPr>
                <w:rFonts w:ascii="Arial" w:hAnsi="Arial" w:cs="Arial"/>
                <w:b/>
                <w:sz w:val="22"/>
                <w:szCs w:val="22"/>
              </w:rPr>
              <w:t xml:space="preserve"> </w:t>
            </w:r>
            <w:r w:rsidRPr="00A103F2">
              <w:rPr>
                <w:rFonts w:ascii="Arial" w:hAnsi="Arial" w:cs="Arial"/>
                <w:b/>
                <w:sz w:val="22"/>
                <w:szCs w:val="22"/>
              </w:rPr>
              <w:t>chamada</w:t>
            </w:r>
            <w:r w:rsidR="00BC6A22" w:rsidRPr="00A103F2">
              <w:rPr>
                <w:rFonts w:ascii="Arial" w:hAnsi="Arial" w:cs="Arial"/>
                <w:sz w:val="22"/>
                <w:szCs w:val="22"/>
              </w:rPr>
              <w:t xml:space="preserve"> pela FUVEST – </w:t>
            </w:r>
            <w:r w:rsidR="00BC6A22" w:rsidRPr="00A103F2">
              <w:rPr>
                <w:rFonts w:ascii="Arial" w:hAnsi="Arial" w:cs="Arial"/>
                <w:b/>
                <w:sz w:val="22"/>
                <w:szCs w:val="22"/>
              </w:rPr>
              <w:t>via Internet.</w:t>
            </w:r>
          </w:p>
        </w:tc>
      </w:tr>
      <w:tr w:rsidR="004D18D8" w:rsidRPr="00A103F2" w:rsidTr="0033323B">
        <w:tc>
          <w:tcPr>
            <w:tcW w:w="1346" w:type="dxa"/>
          </w:tcPr>
          <w:p w:rsidR="00D27FF8" w:rsidRPr="00A103F2" w:rsidRDefault="003D4E71" w:rsidP="001D18DA">
            <w:pPr>
              <w:spacing w:before="120"/>
              <w:jc w:val="center"/>
              <w:rPr>
                <w:rFonts w:ascii="Arial" w:hAnsi="Arial" w:cs="Arial"/>
                <w:b/>
                <w:color w:val="FF0000"/>
                <w:sz w:val="22"/>
                <w:szCs w:val="22"/>
              </w:rPr>
            </w:pPr>
            <w:r w:rsidRPr="00A103F2">
              <w:rPr>
                <w:rFonts w:ascii="Arial" w:hAnsi="Arial" w:cs="Arial"/>
                <w:b/>
                <w:sz w:val="22"/>
                <w:szCs w:val="22"/>
              </w:rPr>
              <w:t>8</w:t>
            </w:r>
            <w:r w:rsidR="00D27FF8" w:rsidRPr="00A103F2">
              <w:rPr>
                <w:rFonts w:ascii="Arial" w:hAnsi="Arial" w:cs="Arial"/>
                <w:b/>
                <w:sz w:val="22"/>
                <w:szCs w:val="22"/>
              </w:rPr>
              <w:t xml:space="preserve"> e </w:t>
            </w:r>
            <w:r w:rsidRPr="00A103F2">
              <w:rPr>
                <w:rFonts w:ascii="Arial" w:hAnsi="Arial" w:cs="Arial"/>
                <w:b/>
                <w:sz w:val="22"/>
                <w:szCs w:val="22"/>
              </w:rPr>
              <w:t>9</w:t>
            </w:r>
          </w:p>
        </w:tc>
        <w:tc>
          <w:tcPr>
            <w:tcW w:w="8647" w:type="dxa"/>
          </w:tcPr>
          <w:p w:rsidR="003D4E71" w:rsidRPr="00A103F2" w:rsidRDefault="003D4E71" w:rsidP="00D40B31">
            <w:pPr>
              <w:spacing w:before="120"/>
              <w:jc w:val="both"/>
              <w:rPr>
                <w:rFonts w:ascii="Arial" w:hAnsi="Arial"/>
                <w:color w:val="FF0000"/>
                <w:sz w:val="22"/>
              </w:rPr>
            </w:pPr>
            <w:r w:rsidRPr="00A103F2">
              <w:rPr>
                <w:rFonts w:ascii="Arial" w:hAnsi="Arial" w:cs="Arial"/>
                <w:sz w:val="22"/>
                <w:szCs w:val="22"/>
              </w:rPr>
              <w:t xml:space="preserve">Matrícula </w:t>
            </w:r>
            <w:r w:rsidRPr="00A103F2">
              <w:rPr>
                <w:rFonts w:ascii="Arial" w:hAnsi="Arial" w:cs="Arial"/>
                <w:b/>
                <w:sz w:val="22"/>
                <w:szCs w:val="22"/>
              </w:rPr>
              <w:t>não Presencial</w:t>
            </w:r>
            <w:r w:rsidRPr="00A103F2">
              <w:rPr>
                <w:rFonts w:ascii="Arial" w:hAnsi="Arial" w:cs="Arial"/>
                <w:sz w:val="22"/>
                <w:szCs w:val="22"/>
              </w:rPr>
              <w:t xml:space="preserve"> dos ingressantes em </w:t>
            </w:r>
            <w:r w:rsidRPr="00A103F2">
              <w:rPr>
                <w:rFonts w:ascii="Arial" w:hAnsi="Arial" w:cs="Arial"/>
                <w:b/>
                <w:sz w:val="22"/>
                <w:szCs w:val="22"/>
              </w:rPr>
              <w:t>2ª chamada</w:t>
            </w:r>
            <w:r w:rsidRPr="00A103F2">
              <w:rPr>
                <w:rFonts w:ascii="Arial" w:hAnsi="Arial" w:cs="Arial"/>
                <w:sz w:val="22"/>
                <w:szCs w:val="22"/>
              </w:rPr>
              <w:t xml:space="preserve"> pela FUVEST – </w:t>
            </w:r>
            <w:r w:rsidRPr="00A103F2">
              <w:rPr>
                <w:rFonts w:ascii="Arial" w:hAnsi="Arial" w:cs="Arial"/>
                <w:b/>
                <w:sz w:val="22"/>
                <w:szCs w:val="22"/>
              </w:rPr>
              <w:t>via Internet.</w:t>
            </w:r>
          </w:p>
        </w:tc>
      </w:tr>
      <w:tr w:rsidR="00F55EB8" w:rsidRPr="00A103F2" w:rsidTr="0033323B">
        <w:tc>
          <w:tcPr>
            <w:tcW w:w="1346" w:type="dxa"/>
          </w:tcPr>
          <w:p w:rsidR="00F55EB8" w:rsidRPr="00A103F2" w:rsidRDefault="00F55EB8" w:rsidP="003001A1">
            <w:pPr>
              <w:spacing w:before="120"/>
              <w:jc w:val="center"/>
              <w:rPr>
                <w:rFonts w:ascii="Arial" w:hAnsi="Arial" w:cs="Arial"/>
                <w:b/>
                <w:sz w:val="22"/>
                <w:szCs w:val="22"/>
              </w:rPr>
            </w:pPr>
            <w:r w:rsidRPr="00A103F2">
              <w:rPr>
                <w:rFonts w:ascii="Arial" w:hAnsi="Arial" w:cs="Arial"/>
                <w:b/>
                <w:sz w:val="22"/>
                <w:szCs w:val="22"/>
              </w:rPr>
              <w:t>10 e 11</w:t>
            </w:r>
          </w:p>
        </w:tc>
        <w:tc>
          <w:tcPr>
            <w:tcW w:w="8647" w:type="dxa"/>
          </w:tcPr>
          <w:p w:rsidR="00F55EB8" w:rsidRPr="00A103F2" w:rsidRDefault="00F55EB8" w:rsidP="003001A1">
            <w:pPr>
              <w:pStyle w:val="Corpodetexto"/>
              <w:spacing w:before="120"/>
              <w:rPr>
                <w:rFonts w:ascii="Arial" w:hAnsi="Arial" w:cs="Arial"/>
                <w:sz w:val="22"/>
                <w:szCs w:val="22"/>
              </w:rPr>
            </w:pPr>
            <w:r w:rsidRPr="00A103F2">
              <w:rPr>
                <w:rFonts w:ascii="Arial" w:hAnsi="Arial" w:cs="Arial"/>
                <w:sz w:val="22"/>
                <w:szCs w:val="22"/>
              </w:rPr>
              <w:t>Inscrição de estudantes especiais</w:t>
            </w:r>
            <w:r w:rsidRPr="00A103F2">
              <w:rPr>
                <w:rFonts w:ascii="Arial" w:hAnsi="Arial" w:cs="Arial"/>
                <w:b/>
                <w:sz w:val="22"/>
                <w:szCs w:val="22"/>
              </w:rPr>
              <w:t>, condicionada à existência de vagas nas disciplinas.</w:t>
            </w:r>
          </w:p>
        </w:tc>
      </w:tr>
      <w:tr w:rsidR="008768A3" w:rsidRPr="00A103F2" w:rsidTr="0033323B">
        <w:tc>
          <w:tcPr>
            <w:tcW w:w="1346" w:type="dxa"/>
          </w:tcPr>
          <w:p w:rsidR="003D4E71" w:rsidRPr="00A103F2" w:rsidRDefault="003D4E71" w:rsidP="00B50588">
            <w:pPr>
              <w:spacing w:before="120"/>
              <w:jc w:val="center"/>
              <w:rPr>
                <w:rFonts w:ascii="Arial" w:hAnsi="Arial" w:cs="Arial"/>
                <w:b/>
                <w:sz w:val="22"/>
                <w:szCs w:val="22"/>
              </w:rPr>
            </w:pPr>
            <w:r w:rsidRPr="00A103F2">
              <w:rPr>
                <w:rFonts w:ascii="Arial" w:hAnsi="Arial" w:cs="Arial"/>
                <w:b/>
                <w:sz w:val="22"/>
                <w:szCs w:val="22"/>
              </w:rPr>
              <w:t>1</w:t>
            </w:r>
            <w:r w:rsidR="00B50588" w:rsidRPr="00A103F2">
              <w:rPr>
                <w:rFonts w:ascii="Arial" w:hAnsi="Arial" w:cs="Arial"/>
                <w:b/>
                <w:sz w:val="22"/>
                <w:szCs w:val="22"/>
              </w:rPr>
              <w:t>2</w:t>
            </w:r>
            <w:r w:rsidRPr="00A103F2">
              <w:rPr>
                <w:rFonts w:ascii="Arial" w:hAnsi="Arial" w:cs="Arial"/>
                <w:b/>
                <w:sz w:val="22"/>
                <w:szCs w:val="22"/>
              </w:rPr>
              <w:t xml:space="preserve"> e 1</w:t>
            </w:r>
            <w:r w:rsidR="00B50588" w:rsidRPr="00A103F2">
              <w:rPr>
                <w:rFonts w:ascii="Arial" w:hAnsi="Arial" w:cs="Arial"/>
                <w:b/>
                <w:sz w:val="22"/>
                <w:szCs w:val="22"/>
              </w:rPr>
              <w:t>3</w:t>
            </w:r>
          </w:p>
        </w:tc>
        <w:tc>
          <w:tcPr>
            <w:tcW w:w="8647" w:type="dxa"/>
          </w:tcPr>
          <w:p w:rsidR="003D4E71" w:rsidRPr="00A103F2" w:rsidRDefault="003D4E71" w:rsidP="00D40B31">
            <w:pPr>
              <w:spacing w:before="120"/>
              <w:jc w:val="both"/>
              <w:rPr>
                <w:rFonts w:ascii="Arial" w:hAnsi="Arial" w:cs="Arial"/>
                <w:sz w:val="22"/>
                <w:szCs w:val="22"/>
              </w:rPr>
            </w:pPr>
            <w:r w:rsidRPr="00A103F2">
              <w:rPr>
                <w:rFonts w:ascii="Arial" w:hAnsi="Arial" w:cs="Arial"/>
                <w:sz w:val="22"/>
                <w:szCs w:val="22"/>
              </w:rPr>
              <w:t xml:space="preserve">Matrícula Presencial para os candidatos convocados em 1ª </w:t>
            </w:r>
            <w:r w:rsidR="00B50588" w:rsidRPr="00A103F2">
              <w:rPr>
                <w:rFonts w:ascii="Arial" w:hAnsi="Arial" w:cs="Arial"/>
                <w:sz w:val="22"/>
                <w:szCs w:val="22"/>
              </w:rPr>
              <w:t xml:space="preserve">e 2ª chamadas </w:t>
            </w:r>
            <w:r w:rsidRPr="00A103F2">
              <w:rPr>
                <w:rFonts w:ascii="Arial" w:hAnsi="Arial" w:cs="Arial"/>
                <w:sz w:val="22"/>
                <w:szCs w:val="22"/>
              </w:rPr>
              <w:t xml:space="preserve">e que </w:t>
            </w:r>
            <w:r w:rsidR="009B5E9B" w:rsidRPr="00A103F2">
              <w:rPr>
                <w:rFonts w:ascii="Arial" w:hAnsi="Arial" w:cs="Arial"/>
                <w:sz w:val="22"/>
                <w:szCs w:val="22"/>
              </w:rPr>
              <w:t>realizaram a matrícula</w:t>
            </w:r>
            <w:r w:rsidRPr="00A103F2">
              <w:rPr>
                <w:rFonts w:ascii="Arial" w:hAnsi="Arial" w:cs="Arial"/>
                <w:sz w:val="22"/>
                <w:szCs w:val="22"/>
              </w:rPr>
              <w:t xml:space="preserve"> via internet</w:t>
            </w:r>
            <w:r w:rsidR="009B5E9B" w:rsidRPr="00A103F2">
              <w:rPr>
                <w:rFonts w:ascii="Arial" w:hAnsi="Arial" w:cs="Arial"/>
                <w:sz w:val="22"/>
                <w:szCs w:val="22"/>
              </w:rPr>
              <w:t>,</w:t>
            </w:r>
            <w:r w:rsidRPr="00A103F2">
              <w:rPr>
                <w:rFonts w:ascii="Arial" w:hAnsi="Arial" w:cs="Arial"/>
                <w:sz w:val="22"/>
                <w:szCs w:val="22"/>
              </w:rPr>
              <w:t xml:space="preserve"> e também dos ingressantes em </w:t>
            </w:r>
            <w:r w:rsidR="00B50588" w:rsidRPr="00A103F2">
              <w:rPr>
                <w:rFonts w:ascii="Arial" w:hAnsi="Arial" w:cs="Arial"/>
                <w:b/>
                <w:sz w:val="22"/>
                <w:szCs w:val="22"/>
              </w:rPr>
              <w:t>3</w:t>
            </w:r>
            <w:r w:rsidRPr="00A103F2">
              <w:rPr>
                <w:rFonts w:ascii="Arial" w:hAnsi="Arial" w:cs="Arial"/>
                <w:b/>
                <w:sz w:val="22"/>
                <w:szCs w:val="22"/>
              </w:rPr>
              <w:t>ª chamada</w:t>
            </w:r>
            <w:r w:rsidRPr="00A103F2">
              <w:rPr>
                <w:rFonts w:ascii="Arial" w:hAnsi="Arial" w:cs="Arial"/>
                <w:sz w:val="22"/>
                <w:szCs w:val="22"/>
              </w:rPr>
              <w:t xml:space="preserve"> pela FUVEST</w:t>
            </w:r>
            <w:r w:rsidR="00854EED" w:rsidRPr="00A103F2">
              <w:rPr>
                <w:rFonts w:ascii="Arial" w:hAnsi="Arial" w:cs="Arial"/>
                <w:sz w:val="22"/>
                <w:szCs w:val="22"/>
              </w:rPr>
              <w:t>.</w:t>
            </w:r>
          </w:p>
        </w:tc>
      </w:tr>
      <w:tr w:rsidR="00F10293" w:rsidRPr="00A103F2">
        <w:tc>
          <w:tcPr>
            <w:tcW w:w="1346" w:type="dxa"/>
          </w:tcPr>
          <w:p w:rsidR="00F10293" w:rsidRPr="00A103F2" w:rsidRDefault="002F4675" w:rsidP="002F4675">
            <w:pPr>
              <w:spacing w:before="120"/>
              <w:jc w:val="center"/>
              <w:rPr>
                <w:rFonts w:ascii="Arial" w:hAnsi="Arial" w:cs="Arial"/>
                <w:b/>
                <w:sz w:val="22"/>
                <w:szCs w:val="22"/>
              </w:rPr>
            </w:pPr>
            <w:r w:rsidRPr="00A103F2">
              <w:rPr>
                <w:rFonts w:ascii="Arial" w:hAnsi="Arial" w:cs="Arial"/>
                <w:b/>
                <w:sz w:val="22"/>
                <w:szCs w:val="22"/>
              </w:rPr>
              <w:t>10</w:t>
            </w:r>
            <w:r w:rsidR="004D18D8" w:rsidRPr="00A103F2">
              <w:rPr>
                <w:rFonts w:ascii="Arial" w:hAnsi="Arial" w:cs="Arial"/>
                <w:b/>
                <w:sz w:val="22"/>
                <w:szCs w:val="22"/>
              </w:rPr>
              <w:t xml:space="preserve"> a </w:t>
            </w:r>
            <w:r w:rsidRPr="00A103F2">
              <w:rPr>
                <w:rFonts w:ascii="Arial" w:hAnsi="Arial" w:cs="Arial"/>
                <w:b/>
                <w:sz w:val="22"/>
                <w:szCs w:val="22"/>
              </w:rPr>
              <w:t>18</w:t>
            </w:r>
          </w:p>
        </w:tc>
        <w:tc>
          <w:tcPr>
            <w:tcW w:w="8647" w:type="dxa"/>
          </w:tcPr>
          <w:p w:rsidR="00F10293" w:rsidRPr="00A103F2" w:rsidRDefault="00F10293" w:rsidP="00D40B31">
            <w:pPr>
              <w:spacing w:before="120"/>
              <w:jc w:val="both"/>
              <w:rPr>
                <w:rFonts w:ascii="Arial" w:hAnsi="Arial" w:cs="Arial"/>
                <w:sz w:val="22"/>
                <w:szCs w:val="22"/>
              </w:rPr>
            </w:pPr>
            <w:r w:rsidRPr="00A103F2">
              <w:rPr>
                <w:rFonts w:ascii="Arial" w:hAnsi="Arial" w:cs="Arial"/>
                <w:sz w:val="22"/>
                <w:szCs w:val="22"/>
              </w:rPr>
              <w:t>PERÍODO DE RETIFICAÇÃO DE MATRÍCULA DOS ATUAIS ALUNOS.</w:t>
            </w:r>
          </w:p>
        </w:tc>
      </w:tr>
      <w:tr w:rsidR="00F10293" w:rsidRPr="00A103F2">
        <w:tc>
          <w:tcPr>
            <w:tcW w:w="1346" w:type="dxa"/>
          </w:tcPr>
          <w:p w:rsidR="00F10293" w:rsidRPr="00A103F2" w:rsidRDefault="00B50588" w:rsidP="000512DE">
            <w:pPr>
              <w:spacing w:before="120"/>
              <w:jc w:val="center"/>
              <w:rPr>
                <w:rFonts w:ascii="Arial" w:hAnsi="Arial" w:cs="Arial"/>
                <w:b/>
                <w:sz w:val="22"/>
                <w:szCs w:val="22"/>
              </w:rPr>
            </w:pPr>
            <w:r w:rsidRPr="00A103F2">
              <w:rPr>
                <w:rFonts w:ascii="Arial" w:hAnsi="Arial" w:cs="Arial"/>
                <w:b/>
                <w:sz w:val="22"/>
                <w:szCs w:val="22"/>
              </w:rPr>
              <w:t>17</w:t>
            </w:r>
          </w:p>
        </w:tc>
        <w:tc>
          <w:tcPr>
            <w:tcW w:w="8647" w:type="dxa"/>
          </w:tcPr>
          <w:p w:rsidR="00AC4D15" w:rsidRPr="00A103F2" w:rsidRDefault="00F10293" w:rsidP="00D40B31">
            <w:pPr>
              <w:spacing w:before="120"/>
              <w:jc w:val="both"/>
              <w:rPr>
                <w:rFonts w:ascii="Arial" w:hAnsi="Arial" w:cs="Arial"/>
                <w:b/>
                <w:sz w:val="22"/>
                <w:szCs w:val="22"/>
              </w:rPr>
            </w:pPr>
            <w:r w:rsidRPr="00A103F2">
              <w:rPr>
                <w:rFonts w:ascii="Arial" w:hAnsi="Arial" w:cs="Arial"/>
                <w:sz w:val="22"/>
                <w:szCs w:val="22"/>
              </w:rPr>
              <w:t>INÍCIO DAS AULAS</w:t>
            </w:r>
            <w:r w:rsidR="00964912" w:rsidRPr="00A103F2">
              <w:rPr>
                <w:rFonts w:ascii="Arial" w:hAnsi="Arial" w:cs="Arial"/>
                <w:sz w:val="22"/>
                <w:szCs w:val="22"/>
              </w:rPr>
              <w:t xml:space="preserve"> DO 1º SEMESTRE DE </w:t>
            </w:r>
            <w:r w:rsidR="004D18D8" w:rsidRPr="00A103F2">
              <w:rPr>
                <w:rFonts w:ascii="Arial" w:hAnsi="Arial" w:cs="Arial"/>
                <w:b/>
                <w:sz w:val="22"/>
                <w:szCs w:val="22"/>
              </w:rPr>
              <w:t>201</w:t>
            </w:r>
            <w:r w:rsidR="00B50588" w:rsidRPr="00A103F2">
              <w:rPr>
                <w:rFonts w:ascii="Arial" w:hAnsi="Arial" w:cs="Arial"/>
                <w:b/>
                <w:sz w:val="22"/>
                <w:szCs w:val="22"/>
              </w:rPr>
              <w:t>4</w:t>
            </w:r>
            <w:r w:rsidRPr="00A103F2">
              <w:rPr>
                <w:rFonts w:ascii="Arial" w:hAnsi="Arial" w:cs="Arial"/>
                <w:b/>
                <w:sz w:val="22"/>
                <w:szCs w:val="22"/>
              </w:rPr>
              <w:t>.</w:t>
            </w:r>
          </w:p>
        </w:tc>
      </w:tr>
      <w:tr w:rsidR="00AC4D15" w:rsidRPr="00A103F2" w:rsidTr="00FA3360">
        <w:trPr>
          <w:trHeight w:val="415"/>
        </w:trPr>
        <w:tc>
          <w:tcPr>
            <w:tcW w:w="1346" w:type="dxa"/>
          </w:tcPr>
          <w:p w:rsidR="00FD05F3" w:rsidRPr="00A103F2" w:rsidRDefault="00FD05F3" w:rsidP="00FA3360">
            <w:pPr>
              <w:spacing w:before="120"/>
              <w:jc w:val="center"/>
              <w:rPr>
                <w:rFonts w:ascii="Arial" w:hAnsi="Arial" w:cs="Arial"/>
                <w:b/>
                <w:sz w:val="22"/>
                <w:szCs w:val="22"/>
              </w:rPr>
            </w:pPr>
            <w:r w:rsidRPr="00A103F2">
              <w:rPr>
                <w:rFonts w:ascii="Arial" w:hAnsi="Arial" w:cs="Arial"/>
                <w:b/>
                <w:sz w:val="22"/>
                <w:szCs w:val="22"/>
              </w:rPr>
              <w:t>17</w:t>
            </w:r>
            <w:r w:rsidR="00AC4D15" w:rsidRPr="00A103F2">
              <w:rPr>
                <w:rFonts w:ascii="Arial" w:hAnsi="Arial" w:cs="Arial"/>
                <w:b/>
                <w:sz w:val="22"/>
                <w:szCs w:val="22"/>
              </w:rPr>
              <w:t xml:space="preserve"> a </w:t>
            </w:r>
            <w:r w:rsidRPr="00A103F2">
              <w:rPr>
                <w:rFonts w:ascii="Arial" w:hAnsi="Arial" w:cs="Arial"/>
                <w:b/>
                <w:sz w:val="22"/>
                <w:szCs w:val="22"/>
              </w:rPr>
              <w:t>21</w:t>
            </w:r>
          </w:p>
        </w:tc>
        <w:tc>
          <w:tcPr>
            <w:tcW w:w="8647" w:type="dxa"/>
          </w:tcPr>
          <w:p w:rsidR="00FD05F3" w:rsidRPr="00A103F2" w:rsidRDefault="00AC4D15" w:rsidP="00D40B31">
            <w:pPr>
              <w:spacing w:before="120"/>
              <w:jc w:val="both"/>
              <w:rPr>
                <w:rFonts w:ascii="Arial" w:hAnsi="Arial" w:cs="Arial"/>
                <w:sz w:val="22"/>
                <w:szCs w:val="22"/>
              </w:rPr>
            </w:pPr>
            <w:r w:rsidRPr="00A103F2">
              <w:rPr>
                <w:rFonts w:ascii="Arial" w:hAnsi="Arial" w:cs="Arial"/>
                <w:sz w:val="22"/>
                <w:szCs w:val="22"/>
              </w:rPr>
              <w:t>Semana de Recepção aos Calouros.</w:t>
            </w:r>
          </w:p>
        </w:tc>
      </w:tr>
      <w:tr w:rsidR="00C72601" w:rsidRPr="00A103F2" w:rsidTr="00FA3360">
        <w:tc>
          <w:tcPr>
            <w:tcW w:w="1346" w:type="dxa"/>
          </w:tcPr>
          <w:p w:rsidR="002F4675" w:rsidRPr="00A103F2" w:rsidRDefault="00C72601" w:rsidP="002F4675">
            <w:pPr>
              <w:spacing w:before="120"/>
              <w:jc w:val="center"/>
              <w:rPr>
                <w:rFonts w:ascii="Arial" w:hAnsi="Arial" w:cs="Arial"/>
                <w:b/>
                <w:sz w:val="22"/>
                <w:szCs w:val="22"/>
              </w:rPr>
            </w:pPr>
            <w:r w:rsidRPr="00A103F2">
              <w:rPr>
                <w:rFonts w:ascii="Arial" w:hAnsi="Arial" w:cs="Arial"/>
                <w:b/>
                <w:sz w:val="22"/>
                <w:szCs w:val="22"/>
              </w:rPr>
              <w:t>2</w:t>
            </w:r>
            <w:r w:rsidR="00FD05F3" w:rsidRPr="00A103F2">
              <w:rPr>
                <w:rFonts w:ascii="Arial" w:hAnsi="Arial" w:cs="Arial"/>
                <w:b/>
                <w:sz w:val="22"/>
                <w:szCs w:val="22"/>
              </w:rPr>
              <w:t>1</w:t>
            </w:r>
          </w:p>
        </w:tc>
        <w:tc>
          <w:tcPr>
            <w:tcW w:w="8647" w:type="dxa"/>
          </w:tcPr>
          <w:p w:rsidR="002F4675" w:rsidRPr="00A103F2" w:rsidRDefault="00C72601" w:rsidP="002F4675">
            <w:pPr>
              <w:spacing w:before="120"/>
              <w:jc w:val="both"/>
              <w:rPr>
                <w:rFonts w:ascii="Arial" w:hAnsi="Arial" w:cs="Arial"/>
                <w:sz w:val="22"/>
                <w:szCs w:val="22"/>
              </w:rPr>
            </w:pPr>
            <w:r w:rsidRPr="00A103F2">
              <w:rPr>
                <w:rFonts w:ascii="Arial" w:hAnsi="Arial" w:cs="Arial"/>
                <w:sz w:val="22"/>
                <w:szCs w:val="22"/>
              </w:rPr>
              <w:t xml:space="preserve">Matrícula </w:t>
            </w:r>
            <w:r w:rsidR="00F330D3" w:rsidRPr="00A103F2">
              <w:rPr>
                <w:rFonts w:ascii="Arial" w:hAnsi="Arial" w:cs="Arial"/>
                <w:sz w:val="22"/>
                <w:szCs w:val="22"/>
              </w:rPr>
              <w:t>P</w:t>
            </w:r>
            <w:r w:rsidR="003D05AD" w:rsidRPr="00A103F2">
              <w:rPr>
                <w:rFonts w:ascii="Arial" w:hAnsi="Arial" w:cs="Arial"/>
                <w:sz w:val="22"/>
                <w:szCs w:val="22"/>
              </w:rPr>
              <w:t xml:space="preserve">resencial </w:t>
            </w:r>
            <w:r w:rsidRPr="00A103F2">
              <w:rPr>
                <w:rFonts w:ascii="Arial" w:hAnsi="Arial" w:cs="Arial"/>
                <w:sz w:val="22"/>
                <w:szCs w:val="22"/>
              </w:rPr>
              <w:t xml:space="preserve">dos ingressantes em </w:t>
            </w:r>
            <w:r w:rsidR="00FD05F3" w:rsidRPr="00A103F2">
              <w:rPr>
                <w:rFonts w:ascii="Arial" w:hAnsi="Arial" w:cs="Arial"/>
                <w:b/>
                <w:sz w:val="22"/>
                <w:szCs w:val="22"/>
              </w:rPr>
              <w:t>4</w:t>
            </w:r>
            <w:r w:rsidR="002B3BDC" w:rsidRPr="00A103F2">
              <w:rPr>
                <w:rFonts w:ascii="Arial" w:hAnsi="Arial" w:cs="Arial"/>
                <w:b/>
                <w:sz w:val="22"/>
                <w:szCs w:val="22"/>
              </w:rPr>
              <w:t>ª</w:t>
            </w:r>
            <w:r w:rsidRPr="00A103F2">
              <w:rPr>
                <w:rFonts w:ascii="Arial" w:hAnsi="Arial" w:cs="Arial"/>
                <w:b/>
                <w:sz w:val="22"/>
                <w:szCs w:val="22"/>
              </w:rPr>
              <w:t xml:space="preserve"> chamada</w:t>
            </w:r>
            <w:r w:rsidRPr="00A103F2">
              <w:rPr>
                <w:rFonts w:ascii="Arial" w:hAnsi="Arial" w:cs="Arial"/>
                <w:sz w:val="22"/>
                <w:szCs w:val="22"/>
              </w:rPr>
              <w:t xml:space="preserve"> pela FUVEST.</w:t>
            </w:r>
          </w:p>
        </w:tc>
      </w:tr>
      <w:tr w:rsidR="002F4675" w:rsidRPr="00A103F2" w:rsidTr="00FA3360">
        <w:trPr>
          <w:trHeight w:val="420"/>
        </w:trPr>
        <w:tc>
          <w:tcPr>
            <w:tcW w:w="1346" w:type="dxa"/>
          </w:tcPr>
          <w:p w:rsidR="002F4675" w:rsidRPr="00A103F2" w:rsidRDefault="002F4675" w:rsidP="007B56AC">
            <w:pPr>
              <w:spacing w:before="120"/>
              <w:jc w:val="center"/>
              <w:rPr>
                <w:rFonts w:ascii="Arial" w:hAnsi="Arial" w:cs="Arial"/>
                <w:b/>
                <w:sz w:val="22"/>
                <w:szCs w:val="22"/>
              </w:rPr>
            </w:pPr>
            <w:r w:rsidRPr="00A103F2">
              <w:rPr>
                <w:rFonts w:ascii="Arial" w:hAnsi="Arial" w:cs="Arial"/>
                <w:b/>
                <w:sz w:val="22"/>
                <w:szCs w:val="22"/>
              </w:rPr>
              <w:t>26 e 27</w:t>
            </w:r>
          </w:p>
        </w:tc>
        <w:tc>
          <w:tcPr>
            <w:tcW w:w="8647" w:type="dxa"/>
          </w:tcPr>
          <w:p w:rsidR="002F4675" w:rsidRPr="00A103F2" w:rsidRDefault="002F4675" w:rsidP="00D40B31">
            <w:pPr>
              <w:spacing w:before="120"/>
              <w:jc w:val="both"/>
              <w:rPr>
                <w:rFonts w:ascii="Arial" w:hAnsi="Arial"/>
                <w:sz w:val="22"/>
              </w:rPr>
            </w:pPr>
            <w:r w:rsidRPr="00A103F2">
              <w:rPr>
                <w:rFonts w:ascii="Arial" w:hAnsi="Arial" w:cs="Arial"/>
                <w:sz w:val="22"/>
                <w:szCs w:val="22"/>
              </w:rPr>
              <w:t xml:space="preserve">Matrícula Presencial dos ingressantes em </w:t>
            </w:r>
            <w:r w:rsidRPr="00A103F2">
              <w:rPr>
                <w:rFonts w:ascii="Arial" w:hAnsi="Arial" w:cs="Arial"/>
                <w:b/>
                <w:sz w:val="22"/>
                <w:szCs w:val="22"/>
              </w:rPr>
              <w:t>5ª chamada</w:t>
            </w:r>
            <w:r w:rsidRPr="00A103F2">
              <w:rPr>
                <w:rFonts w:ascii="Arial" w:hAnsi="Arial" w:cs="Arial"/>
                <w:sz w:val="22"/>
                <w:szCs w:val="22"/>
              </w:rPr>
              <w:t xml:space="preserve"> pela FUVEST</w:t>
            </w:r>
            <w:r w:rsidRPr="00A103F2">
              <w:rPr>
                <w:rFonts w:ascii="Arial" w:hAnsi="Arial"/>
                <w:sz w:val="22"/>
              </w:rPr>
              <w:t>.</w:t>
            </w:r>
          </w:p>
        </w:tc>
      </w:tr>
      <w:tr w:rsidR="002F4675" w:rsidRPr="00A103F2" w:rsidTr="00FA3360">
        <w:trPr>
          <w:trHeight w:val="1125"/>
        </w:trPr>
        <w:tc>
          <w:tcPr>
            <w:tcW w:w="1346" w:type="dxa"/>
          </w:tcPr>
          <w:p w:rsidR="002F4675" w:rsidRPr="00A103F2" w:rsidRDefault="002F4675" w:rsidP="007B56AC">
            <w:pPr>
              <w:spacing w:before="120"/>
              <w:jc w:val="center"/>
              <w:rPr>
                <w:rFonts w:ascii="Arial" w:hAnsi="Arial" w:cs="Arial"/>
                <w:b/>
                <w:sz w:val="22"/>
                <w:szCs w:val="22"/>
              </w:rPr>
            </w:pPr>
            <w:r w:rsidRPr="00A103F2">
              <w:rPr>
                <w:rFonts w:ascii="Arial" w:hAnsi="Arial" w:cs="Arial"/>
                <w:b/>
                <w:sz w:val="22"/>
                <w:szCs w:val="22"/>
              </w:rPr>
              <w:t>26 e 27</w:t>
            </w:r>
          </w:p>
          <w:p w:rsidR="002F4675" w:rsidRPr="00A103F2" w:rsidRDefault="002F4675" w:rsidP="007B56AC">
            <w:pPr>
              <w:spacing w:before="120"/>
              <w:jc w:val="center"/>
              <w:rPr>
                <w:rFonts w:ascii="Arial" w:hAnsi="Arial" w:cs="Arial"/>
                <w:b/>
                <w:sz w:val="22"/>
                <w:szCs w:val="22"/>
              </w:rPr>
            </w:pPr>
          </w:p>
          <w:p w:rsidR="002F4675" w:rsidRPr="00A103F2" w:rsidRDefault="002F4675" w:rsidP="00D30EED">
            <w:pPr>
              <w:spacing w:before="120"/>
              <w:jc w:val="center"/>
              <w:rPr>
                <w:rFonts w:ascii="Arial" w:hAnsi="Arial" w:cs="Arial"/>
                <w:b/>
                <w:sz w:val="22"/>
                <w:szCs w:val="22"/>
              </w:rPr>
            </w:pPr>
          </w:p>
        </w:tc>
        <w:tc>
          <w:tcPr>
            <w:tcW w:w="8647" w:type="dxa"/>
          </w:tcPr>
          <w:p w:rsidR="002F4675" w:rsidRPr="00A103F2" w:rsidRDefault="002F4675" w:rsidP="00D40B31">
            <w:pPr>
              <w:spacing w:before="120"/>
              <w:jc w:val="both"/>
              <w:rPr>
                <w:rFonts w:ascii="Arial" w:hAnsi="Arial" w:cs="Arial"/>
                <w:sz w:val="22"/>
                <w:szCs w:val="22"/>
              </w:rPr>
            </w:pPr>
            <w:r w:rsidRPr="00A103F2">
              <w:rPr>
                <w:rFonts w:ascii="Arial" w:hAnsi="Arial"/>
                <w:sz w:val="22"/>
              </w:rPr>
              <w:t>PERÍODO DE CONFIRMAÇÃO DE MATRÍCULA PARA OS INGRESSANTES CONVOCADOS PELA FUVEST em 1ª, 2ª</w:t>
            </w:r>
            <w:r w:rsidR="00F55EB8" w:rsidRPr="00A103F2">
              <w:rPr>
                <w:rFonts w:ascii="Arial" w:hAnsi="Arial"/>
                <w:sz w:val="22"/>
              </w:rPr>
              <w:t>, 3ª e 4</w:t>
            </w:r>
            <w:r w:rsidRPr="00A103F2">
              <w:rPr>
                <w:rFonts w:ascii="Arial" w:hAnsi="Arial"/>
                <w:sz w:val="22"/>
              </w:rPr>
              <w:t>ª CHAMADAS. É obrigatória a confirmação de matrícula do aluno, no Serviço de Graduação de sua Unidade, que deverá ser feita pessoalmente ou por procuração.</w:t>
            </w:r>
          </w:p>
        </w:tc>
      </w:tr>
      <w:tr w:rsidR="002F4675" w:rsidRPr="00A103F2" w:rsidTr="00FA3360">
        <w:trPr>
          <w:trHeight w:val="871"/>
        </w:trPr>
        <w:tc>
          <w:tcPr>
            <w:tcW w:w="1346" w:type="dxa"/>
          </w:tcPr>
          <w:p w:rsidR="002F4675" w:rsidRPr="00A103F2" w:rsidRDefault="0003146C" w:rsidP="00D30EED">
            <w:pPr>
              <w:spacing w:before="120"/>
              <w:jc w:val="center"/>
              <w:rPr>
                <w:rFonts w:ascii="Arial" w:hAnsi="Arial" w:cs="Arial"/>
                <w:b/>
                <w:sz w:val="22"/>
                <w:szCs w:val="22"/>
              </w:rPr>
            </w:pPr>
            <w:r w:rsidRPr="00A103F2">
              <w:rPr>
                <w:rFonts w:ascii="Arial" w:hAnsi="Arial" w:cs="Arial"/>
                <w:b/>
                <w:sz w:val="22"/>
                <w:szCs w:val="22"/>
              </w:rPr>
              <w:t>28</w:t>
            </w:r>
          </w:p>
        </w:tc>
        <w:tc>
          <w:tcPr>
            <w:tcW w:w="8647" w:type="dxa"/>
          </w:tcPr>
          <w:p w:rsidR="002F4675" w:rsidRPr="00A103F2" w:rsidRDefault="002F4675" w:rsidP="00D40B31">
            <w:pPr>
              <w:spacing w:before="120"/>
              <w:jc w:val="both"/>
              <w:rPr>
                <w:rFonts w:ascii="Arial" w:hAnsi="Arial"/>
                <w:sz w:val="22"/>
              </w:rPr>
            </w:pPr>
            <w:r w:rsidRPr="00A103F2">
              <w:rPr>
                <w:rFonts w:ascii="Arial" w:hAnsi="Arial"/>
                <w:sz w:val="22"/>
              </w:rPr>
              <w:t>Data limite para divulgação dos resultados das vagas preenchidas na Transferência Interna e comunicação, à Pró-Reitoria de Graduação, do número de vagas, por curso que serão oferecidas para o Processo de Pré-Seleção da Transferência Externa.</w:t>
            </w:r>
          </w:p>
        </w:tc>
      </w:tr>
    </w:tbl>
    <w:p w:rsidR="009F6629" w:rsidRPr="00A103F2" w:rsidRDefault="009F6629">
      <w:pPr>
        <w:rPr>
          <w:rFonts w:ascii="Arial" w:hAnsi="Arial" w:cs="Arial"/>
          <w:b/>
          <w:sz w:val="22"/>
          <w:szCs w:val="22"/>
        </w:rPr>
      </w:pPr>
    </w:p>
    <w:tbl>
      <w:tblPr>
        <w:tblW w:w="9993" w:type="dxa"/>
        <w:tblLayout w:type="fixed"/>
        <w:tblCellMar>
          <w:left w:w="70" w:type="dxa"/>
          <w:right w:w="70" w:type="dxa"/>
        </w:tblCellMar>
        <w:tblLook w:val="0000" w:firstRow="0" w:lastRow="0" w:firstColumn="0" w:lastColumn="0" w:noHBand="0" w:noVBand="0"/>
      </w:tblPr>
      <w:tblGrid>
        <w:gridCol w:w="1346"/>
        <w:gridCol w:w="8647"/>
      </w:tblGrid>
      <w:tr w:rsidR="009F6629" w:rsidRPr="00A103F2" w:rsidTr="009F6629">
        <w:trPr>
          <w:gridAfter w:val="1"/>
          <w:wAfter w:w="8647" w:type="dxa"/>
        </w:trPr>
        <w:tc>
          <w:tcPr>
            <w:tcW w:w="1346" w:type="dxa"/>
            <w:vAlign w:val="bottom"/>
          </w:tcPr>
          <w:p w:rsidR="009F6629" w:rsidRPr="00A103F2" w:rsidRDefault="009F6629" w:rsidP="009F6629">
            <w:pPr>
              <w:spacing w:before="120"/>
              <w:jc w:val="center"/>
              <w:rPr>
                <w:rFonts w:ascii="Arial" w:hAnsi="Arial"/>
                <w:b/>
                <w:sz w:val="22"/>
              </w:rPr>
            </w:pPr>
            <w:r w:rsidRPr="00A103F2">
              <w:rPr>
                <w:rFonts w:ascii="Arial" w:hAnsi="Arial"/>
                <w:b/>
                <w:sz w:val="22"/>
              </w:rPr>
              <w:t>Março</w:t>
            </w:r>
          </w:p>
        </w:tc>
      </w:tr>
      <w:tr w:rsidR="00FE3198" w:rsidRPr="00A103F2" w:rsidTr="005273DC">
        <w:trPr>
          <w:trHeight w:val="465"/>
        </w:trPr>
        <w:tc>
          <w:tcPr>
            <w:tcW w:w="1346" w:type="dxa"/>
          </w:tcPr>
          <w:p w:rsidR="00FE3198" w:rsidRPr="00A103F2" w:rsidRDefault="00D30EED" w:rsidP="00513704">
            <w:pPr>
              <w:spacing w:before="120"/>
              <w:jc w:val="center"/>
              <w:rPr>
                <w:rFonts w:ascii="Arial" w:hAnsi="Arial"/>
                <w:b/>
                <w:sz w:val="22"/>
              </w:rPr>
            </w:pPr>
            <w:r w:rsidRPr="00A103F2">
              <w:rPr>
                <w:rFonts w:ascii="Arial" w:hAnsi="Arial"/>
                <w:b/>
                <w:sz w:val="22"/>
              </w:rPr>
              <w:t>3</w:t>
            </w:r>
            <w:r w:rsidR="003D05AD" w:rsidRPr="00A103F2">
              <w:rPr>
                <w:rFonts w:ascii="Arial" w:hAnsi="Arial"/>
                <w:b/>
                <w:sz w:val="22"/>
              </w:rPr>
              <w:t xml:space="preserve"> </w:t>
            </w:r>
            <w:r w:rsidRPr="00A103F2">
              <w:rPr>
                <w:rFonts w:ascii="Arial" w:hAnsi="Arial"/>
                <w:b/>
                <w:sz w:val="22"/>
              </w:rPr>
              <w:t>a</w:t>
            </w:r>
            <w:r w:rsidR="00F330D3" w:rsidRPr="00A103F2">
              <w:rPr>
                <w:rFonts w:ascii="Arial" w:hAnsi="Arial"/>
                <w:b/>
                <w:sz w:val="22"/>
              </w:rPr>
              <w:t xml:space="preserve"> </w:t>
            </w:r>
            <w:r w:rsidR="003D05AD" w:rsidRPr="00A103F2">
              <w:rPr>
                <w:rFonts w:ascii="Arial" w:hAnsi="Arial"/>
                <w:b/>
                <w:sz w:val="22"/>
              </w:rPr>
              <w:t>5</w:t>
            </w:r>
          </w:p>
        </w:tc>
        <w:tc>
          <w:tcPr>
            <w:tcW w:w="8647" w:type="dxa"/>
          </w:tcPr>
          <w:p w:rsidR="00DA55F4" w:rsidRPr="00A103F2" w:rsidRDefault="00D30EED" w:rsidP="00D30EED">
            <w:pPr>
              <w:spacing w:before="120"/>
              <w:jc w:val="both"/>
              <w:rPr>
                <w:rFonts w:ascii="Arial" w:hAnsi="Arial"/>
                <w:sz w:val="22"/>
              </w:rPr>
            </w:pPr>
            <w:r w:rsidRPr="00A103F2">
              <w:rPr>
                <w:rFonts w:ascii="Arial" w:hAnsi="Arial"/>
                <w:sz w:val="22"/>
              </w:rPr>
              <w:t>Carnaval e Cinzas. Não haverá aulas.</w:t>
            </w:r>
          </w:p>
        </w:tc>
      </w:tr>
      <w:tr w:rsidR="005273DC" w:rsidRPr="00A103F2" w:rsidTr="005273DC">
        <w:trPr>
          <w:trHeight w:val="285"/>
        </w:trPr>
        <w:tc>
          <w:tcPr>
            <w:tcW w:w="1346" w:type="dxa"/>
          </w:tcPr>
          <w:p w:rsidR="005273DC" w:rsidRPr="00A103F2" w:rsidRDefault="005273DC" w:rsidP="00D30EED">
            <w:pPr>
              <w:spacing w:before="120"/>
              <w:jc w:val="center"/>
              <w:rPr>
                <w:rFonts w:ascii="Arial" w:hAnsi="Arial"/>
                <w:b/>
                <w:sz w:val="22"/>
              </w:rPr>
            </w:pPr>
          </w:p>
        </w:tc>
        <w:tc>
          <w:tcPr>
            <w:tcW w:w="8647" w:type="dxa"/>
          </w:tcPr>
          <w:p w:rsidR="005273DC" w:rsidRPr="00A103F2" w:rsidRDefault="005273DC" w:rsidP="00D30EED">
            <w:pPr>
              <w:spacing w:before="120"/>
              <w:jc w:val="both"/>
              <w:rPr>
                <w:rFonts w:ascii="Arial" w:hAnsi="Arial"/>
                <w:sz w:val="22"/>
              </w:rPr>
            </w:pPr>
            <w:r w:rsidRPr="00A103F2">
              <w:rPr>
                <w:rFonts w:ascii="Arial" w:hAnsi="Arial"/>
                <w:sz w:val="22"/>
              </w:rPr>
              <w:t xml:space="preserve">PROCESSO DE REESCOLHA FUVEST </w:t>
            </w:r>
            <w:r w:rsidRPr="00A103F2">
              <w:rPr>
                <w:rFonts w:ascii="Arial" w:hAnsi="Arial"/>
                <w:b/>
                <w:sz w:val="22"/>
              </w:rPr>
              <w:t>(1ª ETAPA):</w:t>
            </w:r>
          </w:p>
        </w:tc>
      </w:tr>
      <w:tr w:rsidR="00547EC5" w:rsidRPr="00A103F2">
        <w:tc>
          <w:tcPr>
            <w:tcW w:w="1346" w:type="dxa"/>
          </w:tcPr>
          <w:p w:rsidR="00547EC5" w:rsidRPr="00A103F2" w:rsidRDefault="00DA55F4" w:rsidP="00DA55F4">
            <w:pPr>
              <w:spacing w:before="120"/>
              <w:jc w:val="center"/>
              <w:rPr>
                <w:rFonts w:ascii="Arial" w:hAnsi="Arial"/>
                <w:b/>
                <w:sz w:val="22"/>
              </w:rPr>
            </w:pPr>
            <w:r w:rsidRPr="00A103F2">
              <w:rPr>
                <w:rFonts w:ascii="Arial" w:hAnsi="Arial"/>
                <w:b/>
                <w:sz w:val="22"/>
              </w:rPr>
              <w:t>5</w:t>
            </w:r>
          </w:p>
        </w:tc>
        <w:tc>
          <w:tcPr>
            <w:tcW w:w="8647" w:type="dxa"/>
          </w:tcPr>
          <w:p w:rsidR="00547EC5" w:rsidRPr="00A103F2" w:rsidRDefault="00DA55F4" w:rsidP="00124E39">
            <w:pPr>
              <w:spacing w:before="120"/>
              <w:jc w:val="both"/>
              <w:rPr>
                <w:rFonts w:ascii="Arial" w:hAnsi="Arial"/>
                <w:sz w:val="22"/>
              </w:rPr>
            </w:pPr>
            <w:r w:rsidRPr="00A103F2">
              <w:rPr>
                <w:rFonts w:ascii="Arial" w:hAnsi="Arial"/>
                <w:sz w:val="22"/>
              </w:rPr>
              <w:t>Divulgação das vagas não preenchidas e restrições para a Reescolha.</w:t>
            </w:r>
          </w:p>
        </w:tc>
      </w:tr>
      <w:tr w:rsidR="00DA23CF" w:rsidRPr="00A103F2">
        <w:tc>
          <w:tcPr>
            <w:tcW w:w="1346" w:type="dxa"/>
          </w:tcPr>
          <w:p w:rsidR="003D05AD" w:rsidRPr="00A103F2" w:rsidRDefault="00513704" w:rsidP="009F6629">
            <w:pPr>
              <w:spacing w:before="120"/>
              <w:jc w:val="center"/>
              <w:rPr>
                <w:rFonts w:ascii="Arial" w:hAnsi="Arial"/>
                <w:b/>
                <w:sz w:val="22"/>
              </w:rPr>
            </w:pPr>
            <w:r w:rsidRPr="00A103F2">
              <w:rPr>
                <w:rFonts w:ascii="Arial" w:hAnsi="Arial"/>
                <w:b/>
                <w:sz w:val="22"/>
              </w:rPr>
              <w:t xml:space="preserve">5 e </w:t>
            </w:r>
            <w:r w:rsidR="00DB7A2D" w:rsidRPr="00A103F2">
              <w:rPr>
                <w:rFonts w:ascii="Arial" w:hAnsi="Arial"/>
                <w:b/>
                <w:sz w:val="22"/>
              </w:rPr>
              <w:t>6</w:t>
            </w:r>
          </w:p>
        </w:tc>
        <w:tc>
          <w:tcPr>
            <w:tcW w:w="8647" w:type="dxa"/>
          </w:tcPr>
          <w:p w:rsidR="00DA23CF" w:rsidRPr="00A103F2" w:rsidRDefault="00DB7A2D" w:rsidP="00124E39">
            <w:pPr>
              <w:spacing w:before="120"/>
              <w:jc w:val="both"/>
              <w:rPr>
                <w:rFonts w:ascii="Arial" w:hAnsi="Arial" w:cs="UniversATT"/>
                <w:sz w:val="22"/>
                <w:szCs w:val="18"/>
                <w:lang w:eastAsia="pt-BR"/>
              </w:rPr>
            </w:pPr>
            <w:r w:rsidRPr="00A103F2">
              <w:rPr>
                <w:rFonts w:ascii="Arial" w:hAnsi="Arial" w:cs="Arial"/>
                <w:sz w:val="22"/>
                <w:szCs w:val="22"/>
                <w:lang w:eastAsia="pt-BR"/>
              </w:rPr>
              <w:t>Reescolha de curso, pela internet.</w:t>
            </w:r>
          </w:p>
        </w:tc>
      </w:tr>
      <w:tr w:rsidR="00FD1544" w:rsidRPr="00A103F2" w:rsidTr="00FD1544">
        <w:tc>
          <w:tcPr>
            <w:tcW w:w="1346" w:type="dxa"/>
          </w:tcPr>
          <w:p w:rsidR="00FD1544" w:rsidRPr="00A103F2" w:rsidRDefault="00FD1544" w:rsidP="008E39A1">
            <w:pPr>
              <w:spacing w:before="120"/>
              <w:jc w:val="center"/>
              <w:rPr>
                <w:rFonts w:ascii="Arial" w:hAnsi="Arial"/>
                <w:b/>
                <w:sz w:val="22"/>
              </w:rPr>
            </w:pPr>
            <w:r w:rsidRPr="00A103F2">
              <w:rPr>
                <w:rFonts w:ascii="Arial" w:hAnsi="Arial"/>
                <w:b/>
                <w:sz w:val="22"/>
              </w:rPr>
              <w:t>6</w:t>
            </w:r>
          </w:p>
        </w:tc>
        <w:tc>
          <w:tcPr>
            <w:tcW w:w="8647" w:type="dxa"/>
          </w:tcPr>
          <w:p w:rsidR="00FD1544" w:rsidRPr="00A103F2" w:rsidRDefault="00FD1544" w:rsidP="008E39A1">
            <w:pPr>
              <w:spacing w:before="120"/>
              <w:jc w:val="both"/>
              <w:rPr>
                <w:rFonts w:ascii="Arial" w:hAnsi="Arial" w:cs="Arial"/>
                <w:sz w:val="22"/>
                <w:szCs w:val="22"/>
                <w:lang w:eastAsia="pt-BR"/>
              </w:rPr>
            </w:pPr>
            <w:r w:rsidRPr="00A103F2">
              <w:rPr>
                <w:rFonts w:ascii="Arial" w:hAnsi="Arial" w:cs="Arial"/>
                <w:sz w:val="22"/>
                <w:szCs w:val="22"/>
                <w:lang w:eastAsia="pt-BR"/>
              </w:rPr>
              <w:t>Data máxima para matrícula de estudantes especiais, graduados e outros que não se enquadrem nas hipóteses de matrícula dos atuais alunos.</w:t>
            </w:r>
          </w:p>
        </w:tc>
      </w:tr>
      <w:tr w:rsidR="00DA55F4" w:rsidRPr="00A103F2" w:rsidTr="009F6629">
        <w:tc>
          <w:tcPr>
            <w:tcW w:w="1346" w:type="dxa"/>
          </w:tcPr>
          <w:p w:rsidR="00DA55F4" w:rsidRPr="00A103F2" w:rsidRDefault="00DA55F4" w:rsidP="00580715">
            <w:pPr>
              <w:spacing w:before="120"/>
              <w:jc w:val="center"/>
              <w:rPr>
                <w:rFonts w:ascii="Arial" w:hAnsi="Arial"/>
                <w:b/>
                <w:sz w:val="22"/>
              </w:rPr>
            </w:pPr>
            <w:r w:rsidRPr="00A103F2">
              <w:rPr>
                <w:rFonts w:ascii="Arial" w:hAnsi="Arial"/>
                <w:b/>
                <w:sz w:val="22"/>
              </w:rPr>
              <w:t>1</w:t>
            </w:r>
            <w:r w:rsidR="00580715" w:rsidRPr="00A103F2">
              <w:rPr>
                <w:rFonts w:ascii="Arial" w:hAnsi="Arial"/>
                <w:b/>
                <w:sz w:val="22"/>
              </w:rPr>
              <w:t>0</w:t>
            </w:r>
          </w:p>
        </w:tc>
        <w:tc>
          <w:tcPr>
            <w:tcW w:w="8647" w:type="dxa"/>
          </w:tcPr>
          <w:p w:rsidR="00DA55F4" w:rsidRPr="00A103F2" w:rsidRDefault="00DA55F4" w:rsidP="00124E39">
            <w:pPr>
              <w:spacing w:before="120"/>
              <w:jc w:val="both"/>
              <w:rPr>
                <w:rFonts w:ascii="Arial" w:hAnsi="Arial"/>
                <w:sz w:val="22"/>
              </w:rPr>
            </w:pPr>
            <w:r w:rsidRPr="00A103F2">
              <w:rPr>
                <w:rFonts w:ascii="Arial" w:hAnsi="Arial"/>
                <w:sz w:val="22"/>
              </w:rPr>
              <w:t xml:space="preserve">Matrícula Presencial dos ingressantes em </w:t>
            </w:r>
            <w:r w:rsidR="00580715" w:rsidRPr="00A103F2">
              <w:rPr>
                <w:rFonts w:ascii="Arial" w:hAnsi="Arial"/>
                <w:b/>
                <w:sz w:val="22"/>
              </w:rPr>
              <w:t>6</w:t>
            </w:r>
            <w:r w:rsidRPr="00A103F2">
              <w:rPr>
                <w:rFonts w:ascii="Arial" w:hAnsi="Arial"/>
                <w:b/>
                <w:sz w:val="22"/>
              </w:rPr>
              <w:t>ª chamada</w:t>
            </w:r>
            <w:r w:rsidRPr="00A103F2">
              <w:rPr>
                <w:rFonts w:ascii="Arial" w:hAnsi="Arial"/>
                <w:sz w:val="22"/>
              </w:rPr>
              <w:t xml:space="preserve"> pela FUVEST. </w:t>
            </w:r>
          </w:p>
        </w:tc>
      </w:tr>
      <w:tr w:rsidR="00DF6C35" w:rsidRPr="00A103F2" w:rsidTr="009F6629">
        <w:tc>
          <w:tcPr>
            <w:tcW w:w="1346" w:type="dxa"/>
          </w:tcPr>
          <w:p w:rsidR="00DF6C35" w:rsidRPr="00A103F2" w:rsidRDefault="00DF6C35" w:rsidP="00175741">
            <w:pPr>
              <w:spacing w:before="120"/>
              <w:jc w:val="center"/>
              <w:rPr>
                <w:rFonts w:ascii="Arial" w:hAnsi="Arial"/>
                <w:b/>
                <w:sz w:val="22"/>
              </w:rPr>
            </w:pPr>
          </w:p>
        </w:tc>
        <w:tc>
          <w:tcPr>
            <w:tcW w:w="8647" w:type="dxa"/>
          </w:tcPr>
          <w:p w:rsidR="00DF6C35" w:rsidRPr="00A103F2" w:rsidRDefault="00DF6C35" w:rsidP="00175741">
            <w:pPr>
              <w:spacing w:before="120"/>
              <w:jc w:val="both"/>
              <w:rPr>
                <w:rFonts w:ascii="Arial" w:hAnsi="Arial"/>
                <w:sz w:val="22"/>
              </w:rPr>
            </w:pPr>
            <w:r w:rsidRPr="00A103F2">
              <w:rPr>
                <w:rFonts w:ascii="Arial" w:hAnsi="Arial" w:cs="UniversATT"/>
                <w:sz w:val="22"/>
                <w:szCs w:val="18"/>
                <w:lang w:eastAsia="pt-BR"/>
              </w:rPr>
              <w:t xml:space="preserve">PROCESSO DE REESCOLHA FUVEST </w:t>
            </w:r>
            <w:r w:rsidRPr="00A103F2">
              <w:rPr>
                <w:rFonts w:ascii="Arial" w:hAnsi="Arial" w:cs="UniversATT"/>
                <w:b/>
                <w:sz w:val="22"/>
                <w:szCs w:val="18"/>
                <w:lang w:eastAsia="pt-BR"/>
              </w:rPr>
              <w:t>(2ª ETAPA):</w:t>
            </w:r>
          </w:p>
        </w:tc>
      </w:tr>
      <w:tr w:rsidR="00DF6C35" w:rsidRPr="00A103F2" w:rsidTr="009F6629">
        <w:tc>
          <w:tcPr>
            <w:tcW w:w="1346" w:type="dxa"/>
          </w:tcPr>
          <w:p w:rsidR="00DF6C35" w:rsidRPr="00A103F2" w:rsidRDefault="00DF6C35" w:rsidP="00580715">
            <w:pPr>
              <w:spacing w:before="120"/>
              <w:jc w:val="center"/>
              <w:rPr>
                <w:rFonts w:ascii="Arial" w:hAnsi="Arial"/>
                <w:b/>
                <w:sz w:val="22"/>
              </w:rPr>
            </w:pPr>
            <w:r w:rsidRPr="00A103F2">
              <w:rPr>
                <w:rFonts w:ascii="Arial" w:hAnsi="Arial"/>
                <w:b/>
                <w:sz w:val="22"/>
              </w:rPr>
              <w:t>1</w:t>
            </w:r>
            <w:r w:rsidR="00580715" w:rsidRPr="00A103F2">
              <w:rPr>
                <w:rFonts w:ascii="Arial" w:hAnsi="Arial"/>
                <w:b/>
                <w:sz w:val="22"/>
              </w:rPr>
              <w:t>2</w:t>
            </w:r>
          </w:p>
        </w:tc>
        <w:tc>
          <w:tcPr>
            <w:tcW w:w="8647" w:type="dxa"/>
          </w:tcPr>
          <w:p w:rsidR="00DF6C35" w:rsidRPr="00A103F2" w:rsidRDefault="00DF6C35" w:rsidP="00175741">
            <w:pPr>
              <w:spacing w:before="120"/>
              <w:jc w:val="both"/>
              <w:rPr>
                <w:rFonts w:ascii="Arial" w:hAnsi="Arial"/>
                <w:sz w:val="22"/>
              </w:rPr>
            </w:pPr>
            <w:r w:rsidRPr="00A103F2">
              <w:rPr>
                <w:rFonts w:ascii="Arial" w:hAnsi="Arial" w:cs="UniversATT"/>
                <w:sz w:val="22"/>
                <w:szCs w:val="18"/>
                <w:lang w:eastAsia="pt-BR"/>
              </w:rPr>
              <w:t>Divulgação das vagas não preenchidas e restrições para a Reescolha.</w:t>
            </w:r>
          </w:p>
        </w:tc>
      </w:tr>
      <w:tr w:rsidR="00DF6C35" w:rsidRPr="00A103F2" w:rsidTr="009F6629">
        <w:tc>
          <w:tcPr>
            <w:tcW w:w="1346" w:type="dxa"/>
          </w:tcPr>
          <w:p w:rsidR="00DF6C35" w:rsidRPr="00A103F2" w:rsidRDefault="00580715" w:rsidP="00580715">
            <w:pPr>
              <w:spacing w:before="120"/>
              <w:jc w:val="center"/>
              <w:rPr>
                <w:rFonts w:ascii="Arial" w:hAnsi="Arial"/>
                <w:b/>
                <w:sz w:val="22"/>
              </w:rPr>
            </w:pPr>
            <w:r w:rsidRPr="00A103F2">
              <w:rPr>
                <w:rFonts w:ascii="Arial" w:hAnsi="Arial"/>
                <w:b/>
                <w:sz w:val="22"/>
              </w:rPr>
              <w:t>12</w:t>
            </w:r>
            <w:r w:rsidR="00DF6C35" w:rsidRPr="00A103F2">
              <w:rPr>
                <w:rFonts w:ascii="Arial" w:hAnsi="Arial"/>
                <w:b/>
                <w:sz w:val="22"/>
              </w:rPr>
              <w:t xml:space="preserve"> e 1</w:t>
            </w:r>
            <w:r w:rsidRPr="00A103F2">
              <w:rPr>
                <w:rFonts w:ascii="Arial" w:hAnsi="Arial"/>
                <w:b/>
                <w:sz w:val="22"/>
              </w:rPr>
              <w:t>3</w:t>
            </w:r>
          </w:p>
        </w:tc>
        <w:tc>
          <w:tcPr>
            <w:tcW w:w="8647" w:type="dxa"/>
          </w:tcPr>
          <w:p w:rsidR="00DF6C35" w:rsidRPr="00A103F2" w:rsidRDefault="00DF6C35" w:rsidP="00175741">
            <w:pPr>
              <w:spacing w:before="120"/>
              <w:jc w:val="both"/>
              <w:rPr>
                <w:rFonts w:ascii="Arial" w:hAnsi="Arial"/>
                <w:sz w:val="22"/>
              </w:rPr>
            </w:pPr>
            <w:r w:rsidRPr="00A103F2">
              <w:rPr>
                <w:rFonts w:ascii="Arial" w:hAnsi="Arial" w:cs="Arial"/>
                <w:sz w:val="22"/>
                <w:szCs w:val="22"/>
                <w:lang w:eastAsia="pt-BR"/>
              </w:rPr>
              <w:t>Reescolha de curso, pela internet.</w:t>
            </w:r>
          </w:p>
        </w:tc>
      </w:tr>
      <w:tr w:rsidR="00C44A8F" w:rsidRPr="00A103F2" w:rsidTr="00FA3360">
        <w:trPr>
          <w:trHeight w:val="435"/>
        </w:trPr>
        <w:tc>
          <w:tcPr>
            <w:tcW w:w="1346" w:type="dxa"/>
          </w:tcPr>
          <w:p w:rsidR="00580715" w:rsidRPr="00A103F2" w:rsidRDefault="004A2A07" w:rsidP="00FA3360">
            <w:pPr>
              <w:spacing w:before="120"/>
              <w:jc w:val="center"/>
              <w:rPr>
                <w:rFonts w:ascii="Arial" w:hAnsi="Arial"/>
                <w:b/>
                <w:sz w:val="22"/>
              </w:rPr>
            </w:pPr>
            <w:r w:rsidRPr="00A103F2">
              <w:rPr>
                <w:rFonts w:ascii="Arial" w:hAnsi="Arial"/>
                <w:b/>
                <w:sz w:val="22"/>
              </w:rPr>
              <w:t>17</w:t>
            </w:r>
          </w:p>
        </w:tc>
        <w:tc>
          <w:tcPr>
            <w:tcW w:w="8647" w:type="dxa"/>
          </w:tcPr>
          <w:p w:rsidR="004A2A07" w:rsidRPr="00A103F2" w:rsidRDefault="00580715" w:rsidP="004A2A07">
            <w:pPr>
              <w:spacing w:before="120"/>
              <w:jc w:val="both"/>
              <w:rPr>
                <w:rFonts w:ascii="Arial" w:hAnsi="Arial"/>
                <w:sz w:val="22"/>
              </w:rPr>
            </w:pPr>
            <w:r w:rsidRPr="00A103F2">
              <w:rPr>
                <w:rFonts w:ascii="Arial" w:hAnsi="Arial"/>
                <w:sz w:val="22"/>
              </w:rPr>
              <w:t xml:space="preserve">Matrícula Presencial dos ingressantes em </w:t>
            </w:r>
            <w:r w:rsidR="004A2A07" w:rsidRPr="00A103F2">
              <w:rPr>
                <w:rFonts w:ascii="Arial" w:hAnsi="Arial"/>
                <w:b/>
                <w:sz w:val="22"/>
              </w:rPr>
              <w:t>7</w:t>
            </w:r>
            <w:r w:rsidRPr="00A103F2">
              <w:rPr>
                <w:rFonts w:ascii="Arial" w:hAnsi="Arial"/>
                <w:b/>
                <w:sz w:val="22"/>
              </w:rPr>
              <w:t>ª chamada</w:t>
            </w:r>
            <w:r w:rsidRPr="00A103F2">
              <w:rPr>
                <w:rFonts w:ascii="Arial" w:hAnsi="Arial"/>
                <w:sz w:val="22"/>
              </w:rPr>
              <w:t xml:space="preserve"> pela FUVEST.</w:t>
            </w:r>
          </w:p>
        </w:tc>
      </w:tr>
    </w:tbl>
    <w:p w:rsidR="00E865BB" w:rsidRPr="00A103F2" w:rsidRDefault="00E865BB"/>
    <w:tbl>
      <w:tblPr>
        <w:tblW w:w="9993" w:type="dxa"/>
        <w:tblLayout w:type="fixed"/>
        <w:tblCellMar>
          <w:left w:w="70" w:type="dxa"/>
          <w:right w:w="70" w:type="dxa"/>
        </w:tblCellMar>
        <w:tblLook w:val="0000" w:firstRow="0" w:lastRow="0" w:firstColumn="0" w:lastColumn="0" w:noHBand="0" w:noVBand="0"/>
      </w:tblPr>
      <w:tblGrid>
        <w:gridCol w:w="1346"/>
        <w:gridCol w:w="425"/>
        <w:gridCol w:w="8222"/>
      </w:tblGrid>
      <w:tr w:rsidR="00E97E0F" w:rsidRPr="00A103F2" w:rsidTr="00E97E0F">
        <w:trPr>
          <w:gridAfter w:val="1"/>
          <w:wAfter w:w="8222" w:type="dxa"/>
          <w:trHeight w:val="435"/>
        </w:trPr>
        <w:tc>
          <w:tcPr>
            <w:tcW w:w="1771" w:type="dxa"/>
            <w:gridSpan w:val="2"/>
          </w:tcPr>
          <w:p w:rsidR="00E97E0F" w:rsidRPr="00A103F2" w:rsidRDefault="00E97E0F" w:rsidP="00FA3360">
            <w:pPr>
              <w:spacing w:before="120"/>
              <w:jc w:val="center"/>
              <w:rPr>
                <w:rFonts w:ascii="Arial" w:hAnsi="Arial"/>
                <w:b/>
                <w:sz w:val="22"/>
              </w:rPr>
            </w:pPr>
            <w:r w:rsidRPr="00A103F2">
              <w:rPr>
                <w:rFonts w:ascii="Arial" w:hAnsi="Arial"/>
                <w:b/>
                <w:sz w:val="22"/>
              </w:rPr>
              <w:lastRenderedPageBreak/>
              <w:t>Março (cont.)</w:t>
            </w:r>
          </w:p>
        </w:tc>
      </w:tr>
      <w:tr w:rsidR="00A96A64" w:rsidRPr="00A103F2" w:rsidTr="00FA3360">
        <w:trPr>
          <w:trHeight w:val="435"/>
        </w:trPr>
        <w:tc>
          <w:tcPr>
            <w:tcW w:w="1346" w:type="dxa"/>
          </w:tcPr>
          <w:p w:rsidR="00A96A64" w:rsidRPr="00A103F2" w:rsidRDefault="00A96A64" w:rsidP="00FA3360">
            <w:pPr>
              <w:spacing w:before="120"/>
              <w:jc w:val="center"/>
              <w:rPr>
                <w:rFonts w:ascii="Arial" w:hAnsi="Arial"/>
                <w:b/>
                <w:sz w:val="22"/>
              </w:rPr>
            </w:pPr>
            <w:r w:rsidRPr="00A103F2">
              <w:rPr>
                <w:rFonts w:ascii="Arial" w:hAnsi="Arial"/>
                <w:b/>
                <w:sz w:val="22"/>
              </w:rPr>
              <w:t>17</w:t>
            </w:r>
          </w:p>
        </w:tc>
        <w:tc>
          <w:tcPr>
            <w:tcW w:w="8647" w:type="dxa"/>
            <w:gridSpan w:val="2"/>
          </w:tcPr>
          <w:p w:rsidR="00A96A64" w:rsidRPr="00A103F2" w:rsidRDefault="00A96A64" w:rsidP="004A2A07">
            <w:pPr>
              <w:spacing w:before="120"/>
              <w:jc w:val="both"/>
              <w:rPr>
                <w:rFonts w:ascii="Arial" w:hAnsi="Arial"/>
                <w:sz w:val="22"/>
              </w:rPr>
            </w:pPr>
            <w:r w:rsidRPr="00A103F2">
              <w:rPr>
                <w:rFonts w:ascii="Arial" w:hAnsi="Arial"/>
                <w:sz w:val="22"/>
              </w:rPr>
              <w:t>Prazo final para publicação, pela Pró-Reitoria de Graduação, do Edital com os critérios para a prova de Pré-Seleção, a ser realizada pela FUVEST, para a transferência externa para matrícula dos ingressantes no 2º período letivo de 2014</w:t>
            </w:r>
            <w:r w:rsidR="00F12C88" w:rsidRPr="00A103F2">
              <w:rPr>
                <w:rFonts w:ascii="Arial" w:hAnsi="Arial"/>
                <w:sz w:val="22"/>
              </w:rPr>
              <w:t>.</w:t>
            </w:r>
          </w:p>
        </w:tc>
      </w:tr>
      <w:tr w:rsidR="00FA3360" w:rsidRPr="00A103F2" w:rsidTr="00FA3360">
        <w:trPr>
          <w:trHeight w:val="300"/>
        </w:trPr>
        <w:tc>
          <w:tcPr>
            <w:tcW w:w="1346" w:type="dxa"/>
          </w:tcPr>
          <w:p w:rsidR="00FA3360" w:rsidRPr="00A103F2" w:rsidRDefault="00FA3360" w:rsidP="00FA3360">
            <w:pPr>
              <w:spacing w:before="120"/>
              <w:jc w:val="center"/>
              <w:rPr>
                <w:rFonts w:ascii="Arial" w:hAnsi="Arial"/>
                <w:b/>
                <w:sz w:val="22"/>
              </w:rPr>
            </w:pPr>
          </w:p>
        </w:tc>
        <w:tc>
          <w:tcPr>
            <w:tcW w:w="8647" w:type="dxa"/>
            <w:gridSpan w:val="2"/>
          </w:tcPr>
          <w:p w:rsidR="00FA3360" w:rsidRPr="00A103F2" w:rsidRDefault="00FA3360" w:rsidP="004A2A07">
            <w:pPr>
              <w:spacing w:before="120"/>
              <w:jc w:val="both"/>
              <w:rPr>
                <w:rFonts w:ascii="Arial" w:hAnsi="Arial"/>
                <w:sz w:val="22"/>
              </w:rPr>
            </w:pPr>
            <w:r w:rsidRPr="00A103F2">
              <w:rPr>
                <w:rFonts w:ascii="Arial" w:hAnsi="Arial"/>
                <w:sz w:val="22"/>
              </w:rPr>
              <w:t xml:space="preserve">PROCESSO DE REESCOLHA FUVEST </w:t>
            </w:r>
            <w:r w:rsidRPr="00A103F2">
              <w:rPr>
                <w:rFonts w:ascii="Arial" w:hAnsi="Arial"/>
                <w:b/>
                <w:sz w:val="22"/>
              </w:rPr>
              <w:t>(3ª ETAPA):</w:t>
            </w:r>
          </w:p>
        </w:tc>
      </w:tr>
      <w:tr w:rsidR="002B3BDC" w:rsidRPr="00A103F2" w:rsidTr="00175741">
        <w:tc>
          <w:tcPr>
            <w:tcW w:w="1346" w:type="dxa"/>
          </w:tcPr>
          <w:p w:rsidR="002B3BDC" w:rsidRPr="00A103F2" w:rsidRDefault="004A2A07" w:rsidP="00175741">
            <w:pPr>
              <w:spacing w:before="120"/>
              <w:jc w:val="center"/>
              <w:rPr>
                <w:rFonts w:ascii="Arial" w:hAnsi="Arial"/>
                <w:b/>
                <w:sz w:val="22"/>
              </w:rPr>
            </w:pPr>
            <w:r w:rsidRPr="00A103F2">
              <w:rPr>
                <w:rFonts w:ascii="Arial" w:hAnsi="Arial"/>
                <w:b/>
                <w:sz w:val="22"/>
              </w:rPr>
              <w:t>19</w:t>
            </w:r>
          </w:p>
        </w:tc>
        <w:tc>
          <w:tcPr>
            <w:tcW w:w="8647" w:type="dxa"/>
            <w:gridSpan w:val="2"/>
          </w:tcPr>
          <w:p w:rsidR="002B3BDC" w:rsidRPr="00A103F2" w:rsidRDefault="004A2A07" w:rsidP="00C44A8F">
            <w:pPr>
              <w:spacing w:before="120"/>
              <w:jc w:val="both"/>
              <w:rPr>
                <w:rFonts w:ascii="Arial" w:hAnsi="Arial"/>
                <w:sz w:val="22"/>
              </w:rPr>
            </w:pPr>
            <w:r w:rsidRPr="00A103F2">
              <w:rPr>
                <w:rFonts w:ascii="Arial" w:hAnsi="Arial"/>
                <w:sz w:val="22"/>
              </w:rPr>
              <w:t>Divulgação das vagas não preenchidas e restrições para a Reescolha.</w:t>
            </w:r>
          </w:p>
        </w:tc>
      </w:tr>
      <w:tr w:rsidR="006B5F1D" w:rsidRPr="00A103F2" w:rsidTr="0033323B">
        <w:tc>
          <w:tcPr>
            <w:tcW w:w="1346" w:type="dxa"/>
          </w:tcPr>
          <w:p w:rsidR="004A2A07" w:rsidRPr="00A103F2" w:rsidRDefault="004A2A07" w:rsidP="00FA3360">
            <w:pPr>
              <w:spacing w:before="120"/>
              <w:jc w:val="center"/>
              <w:rPr>
                <w:rFonts w:ascii="Arial" w:hAnsi="Arial"/>
                <w:b/>
                <w:sz w:val="22"/>
              </w:rPr>
            </w:pPr>
            <w:r w:rsidRPr="00A103F2">
              <w:rPr>
                <w:rFonts w:ascii="Arial" w:hAnsi="Arial"/>
                <w:b/>
                <w:sz w:val="22"/>
              </w:rPr>
              <w:t>19 e 20</w:t>
            </w:r>
          </w:p>
        </w:tc>
        <w:tc>
          <w:tcPr>
            <w:tcW w:w="8647" w:type="dxa"/>
            <w:gridSpan w:val="2"/>
          </w:tcPr>
          <w:p w:rsidR="004A2A07" w:rsidRPr="00A103F2" w:rsidRDefault="004A2A07" w:rsidP="00FA3360">
            <w:pPr>
              <w:spacing w:before="120"/>
              <w:rPr>
                <w:rFonts w:ascii="Arial" w:hAnsi="Arial"/>
                <w:sz w:val="22"/>
              </w:rPr>
            </w:pPr>
            <w:r w:rsidRPr="00A103F2">
              <w:rPr>
                <w:rFonts w:ascii="Arial" w:hAnsi="Arial"/>
                <w:sz w:val="22"/>
              </w:rPr>
              <w:t>Reescolha de curso, pela internet</w:t>
            </w:r>
            <w:r w:rsidR="006B5F1D" w:rsidRPr="00A103F2">
              <w:rPr>
                <w:rFonts w:ascii="Arial" w:hAnsi="Arial"/>
                <w:sz w:val="22"/>
              </w:rPr>
              <w:t>.</w:t>
            </w:r>
          </w:p>
        </w:tc>
      </w:tr>
      <w:tr w:rsidR="005C1814" w:rsidRPr="00A103F2" w:rsidTr="00C547B7">
        <w:trPr>
          <w:trHeight w:val="435"/>
        </w:trPr>
        <w:tc>
          <w:tcPr>
            <w:tcW w:w="1346" w:type="dxa"/>
          </w:tcPr>
          <w:p w:rsidR="005C1814" w:rsidRPr="00A103F2" w:rsidRDefault="005C1814" w:rsidP="00C547B7">
            <w:pPr>
              <w:spacing w:before="120"/>
              <w:jc w:val="center"/>
              <w:rPr>
                <w:rFonts w:ascii="Arial" w:hAnsi="Arial"/>
                <w:b/>
                <w:sz w:val="22"/>
              </w:rPr>
            </w:pPr>
            <w:r w:rsidRPr="00A103F2">
              <w:rPr>
                <w:rFonts w:ascii="Arial" w:hAnsi="Arial"/>
                <w:b/>
                <w:sz w:val="22"/>
              </w:rPr>
              <w:t>24</w:t>
            </w:r>
          </w:p>
        </w:tc>
        <w:tc>
          <w:tcPr>
            <w:tcW w:w="8647" w:type="dxa"/>
            <w:gridSpan w:val="2"/>
          </w:tcPr>
          <w:p w:rsidR="005C1814" w:rsidRPr="00A103F2" w:rsidRDefault="005C1814" w:rsidP="00C547B7">
            <w:pPr>
              <w:spacing w:before="120"/>
              <w:jc w:val="both"/>
              <w:rPr>
                <w:rFonts w:ascii="Arial" w:hAnsi="Arial"/>
                <w:sz w:val="22"/>
              </w:rPr>
            </w:pPr>
            <w:r w:rsidRPr="00A103F2">
              <w:rPr>
                <w:rFonts w:ascii="Arial" w:hAnsi="Arial"/>
                <w:sz w:val="22"/>
              </w:rPr>
              <w:t xml:space="preserve">Matrícula Presencial dos ingressantes em </w:t>
            </w:r>
            <w:r w:rsidRPr="00A103F2">
              <w:rPr>
                <w:rFonts w:ascii="Arial" w:hAnsi="Arial"/>
                <w:b/>
                <w:sz w:val="22"/>
              </w:rPr>
              <w:t>8ª chamada</w:t>
            </w:r>
            <w:r w:rsidRPr="00A103F2">
              <w:rPr>
                <w:rFonts w:ascii="Arial" w:hAnsi="Arial"/>
                <w:sz w:val="22"/>
              </w:rPr>
              <w:t xml:space="preserve"> pela FUVEST.</w:t>
            </w:r>
          </w:p>
        </w:tc>
      </w:tr>
      <w:tr w:rsidR="009822E2" w:rsidRPr="00A103F2" w:rsidTr="0033323B">
        <w:tc>
          <w:tcPr>
            <w:tcW w:w="1346" w:type="dxa"/>
          </w:tcPr>
          <w:p w:rsidR="009822E2" w:rsidRPr="00A103F2" w:rsidRDefault="009822E2" w:rsidP="00FA3360">
            <w:pPr>
              <w:spacing w:before="120"/>
              <w:jc w:val="center"/>
              <w:rPr>
                <w:rFonts w:ascii="Arial" w:hAnsi="Arial"/>
                <w:b/>
                <w:sz w:val="22"/>
              </w:rPr>
            </w:pPr>
            <w:r w:rsidRPr="00A103F2">
              <w:rPr>
                <w:rFonts w:ascii="Arial" w:hAnsi="Arial"/>
                <w:b/>
                <w:sz w:val="22"/>
              </w:rPr>
              <w:t>28</w:t>
            </w:r>
          </w:p>
        </w:tc>
        <w:tc>
          <w:tcPr>
            <w:tcW w:w="8647" w:type="dxa"/>
            <w:gridSpan w:val="2"/>
          </w:tcPr>
          <w:p w:rsidR="009822E2" w:rsidRPr="00A103F2" w:rsidRDefault="009822E2" w:rsidP="00FA3360">
            <w:pPr>
              <w:spacing w:before="120"/>
              <w:rPr>
                <w:rFonts w:ascii="Arial" w:hAnsi="Arial"/>
                <w:sz w:val="22"/>
              </w:rPr>
            </w:pPr>
            <w:r w:rsidRPr="00A103F2">
              <w:rPr>
                <w:rFonts w:ascii="Arial" w:hAnsi="Arial"/>
                <w:sz w:val="22"/>
              </w:rPr>
              <w:t>Prazo final para publicação e comunicação, à Pró-Reitoria de Graduação, dos editais de transferências, contendo os critérios para a segunda etapa das provas, a serem realizadas nas Unidades</w:t>
            </w:r>
            <w:r w:rsidR="00F12C88" w:rsidRPr="00A103F2">
              <w:rPr>
                <w:rFonts w:ascii="Arial" w:hAnsi="Arial"/>
                <w:sz w:val="22"/>
              </w:rPr>
              <w:t>.</w:t>
            </w:r>
          </w:p>
        </w:tc>
      </w:tr>
      <w:tr w:rsidR="00106C3E" w:rsidRPr="00A103F2" w:rsidTr="00175741">
        <w:tc>
          <w:tcPr>
            <w:tcW w:w="1346" w:type="dxa"/>
          </w:tcPr>
          <w:p w:rsidR="00106C3E" w:rsidRPr="00A103F2" w:rsidRDefault="00FD7739" w:rsidP="00106C3E">
            <w:pPr>
              <w:spacing w:before="120"/>
              <w:jc w:val="center"/>
              <w:rPr>
                <w:rFonts w:ascii="Arial" w:hAnsi="Arial"/>
                <w:b/>
                <w:sz w:val="22"/>
              </w:rPr>
            </w:pPr>
            <w:r w:rsidRPr="00A103F2">
              <w:rPr>
                <w:rFonts w:ascii="Arial" w:hAnsi="Arial"/>
                <w:b/>
                <w:sz w:val="22"/>
              </w:rPr>
              <w:t>28</w:t>
            </w:r>
          </w:p>
        </w:tc>
        <w:tc>
          <w:tcPr>
            <w:tcW w:w="8647" w:type="dxa"/>
            <w:gridSpan w:val="2"/>
          </w:tcPr>
          <w:p w:rsidR="00106C3E" w:rsidRPr="00A103F2" w:rsidRDefault="00FD7739" w:rsidP="00C44A8F">
            <w:pPr>
              <w:spacing w:before="120"/>
              <w:jc w:val="both"/>
              <w:rPr>
                <w:rFonts w:ascii="Arial" w:hAnsi="Arial"/>
                <w:sz w:val="22"/>
              </w:rPr>
            </w:pPr>
            <w:r w:rsidRPr="00A103F2">
              <w:rPr>
                <w:rFonts w:ascii="Arial" w:hAnsi="Arial"/>
                <w:caps/>
                <w:sz w:val="22"/>
              </w:rPr>
              <w:t>Data máxima para trancamento de matrícula em disciplinas</w:t>
            </w:r>
          </w:p>
        </w:tc>
      </w:tr>
      <w:tr w:rsidR="00B65375" w:rsidRPr="00A103F2" w:rsidTr="00175741">
        <w:tc>
          <w:tcPr>
            <w:tcW w:w="1346" w:type="dxa"/>
          </w:tcPr>
          <w:p w:rsidR="00B65375" w:rsidRPr="00A103F2" w:rsidRDefault="00B65375" w:rsidP="00B65375">
            <w:pPr>
              <w:spacing w:before="120"/>
              <w:jc w:val="center"/>
              <w:rPr>
                <w:rFonts w:ascii="Arial" w:hAnsi="Arial"/>
                <w:b/>
                <w:sz w:val="22"/>
              </w:rPr>
            </w:pPr>
            <w:r w:rsidRPr="00A103F2">
              <w:rPr>
                <w:rFonts w:ascii="Arial" w:hAnsi="Arial"/>
                <w:b/>
                <w:sz w:val="22"/>
              </w:rPr>
              <w:t>28</w:t>
            </w:r>
          </w:p>
        </w:tc>
        <w:tc>
          <w:tcPr>
            <w:tcW w:w="8647" w:type="dxa"/>
            <w:gridSpan w:val="2"/>
          </w:tcPr>
          <w:p w:rsidR="00B65375" w:rsidRPr="00A103F2" w:rsidRDefault="0019023D" w:rsidP="0019023D">
            <w:pPr>
              <w:spacing w:before="120"/>
              <w:jc w:val="both"/>
              <w:rPr>
                <w:rFonts w:ascii="Arial" w:hAnsi="Arial" w:cs="Arial"/>
                <w:sz w:val="22"/>
                <w:szCs w:val="22"/>
              </w:rPr>
            </w:pPr>
            <w:r w:rsidRPr="00A103F2">
              <w:rPr>
                <w:rFonts w:ascii="Arial" w:hAnsi="Arial"/>
                <w:sz w:val="22"/>
              </w:rPr>
              <w:t>Requerimento de matrícula ou</w:t>
            </w:r>
            <w:r w:rsidR="00B65375" w:rsidRPr="00A103F2">
              <w:rPr>
                <w:rFonts w:ascii="Arial" w:hAnsi="Arial"/>
                <w:sz w:val="22"/>
              </w:rPr>
              <w:t xml:space="preserve"> de aproveitamento de estudos (equivalência)</w:t>
            </w:r>
            <w:r w:rsidR="00A41FEC" w:rsidRPr="00A103F2">
              <w:rPr>
                <w:rFonts w:ascii="Arial" w:hAnsi="Arial"/>
                <w:sz w:val="22"/>
              </w:rPr>
              <w:t>,</w:t>
            </w:r>
            <w:r w:rsidR="00972A32" w:rsidRPr="00A103F2">
              <w:rPr>
                <w:rFonts w:ascii="Arial" w:hAnsi="Arial"/>
                <w:sz w:val="22"/>
              </w:rPr>
              <w:t xml:space="preserve"> sem </w:t>
            </w:r>
            <w:r w:rsidRPr="00A103F2">
              <w:rPr>
                <w:rFonts w:ascii="Arial" w:hAnsi="Arial"/>
                <w:sz w:val="22"/>
              </w:rPr>
              <w:t>parecer</w:t>
            </w:r>
            <w:r w:rsidR="00972A32" w:rsidRPr="00A103F2">
              <w:rPr>
                <w:rFonts w:ascii="Arial" w:hAnsi="Arial"/>
                <w:sz w:val="22"/>
              </w:rPr>
              <w:t>,</w:t>
            </w:r>
            <w:r w:rsidR="00B65375" w:rsidRPr="00A103F2">
              <w:rPr>
                <w:rFonts w:ascii="Arial" w:hAnsi="Arial"/>
                <w:sz w:val="22"/>
              </w:rPr>
              <w:t xml:space="preserve"> serão deferidos automaticamente.</w:t>
            </w:r>
          </w:p>
        </w:tc>
      </w:tr>
      <w:tr w:rsidR="00B65375" w:rsidRPr="00A103F2" w:rsidTr="00175741">
        <w:tc>
          <w:tcPr>
            <w:tcW w:w="1346" w:type="dxa"/>
          </w:tcPr>
          <w:p w:rsidR="00B65375" w:rsidRPr="00A103F2" w:rsidRDefault="00B65375" w:rsidP="00106C3E">
            <w:pPr>
              <w:spacing w:before="120"/>
              <w:jc w:val="center"/>
              <w:rPr>
                <w:rFonts w:ascii="Arial" w:hAnsi="Arial"/>
                <w:b/>
                <w:sz w:val="22"/>
              </w:rPr>
            </w:pPr>
            <w:r w:rsidRPr="00A103F2">
              <w:rPr>
                <w:rFonts w:ascii="Arial" w:hAnsi="Arial"/>
                <w:b/>
                <w:sz w:val="22"/>
              </w:rPr>
              <w:t>31</w:t>
            </w:r>
          </w:p>
        </w:tc>
        <w:tc>
          <w:tcPr>
            <w:tcW w:w="8647" w:type="dxa"/>
            <w:gridSpan w:val="2"/>
          </w:tcPr>
          <w:p w:rsidR="00B65375" w:rsidRPr="00A103F2" w:rsidRDefault="00B65375" w:rsidP="00C44A8F">
            <w:pPr>
              <w:spacing w:before="120"/>
              <w:jc w:val="both"/>
              <w:rPr>
                <w:rFonts w:ascii="Arial" w:hAnsi="Arial"/>
                <w:sz w:val="22"/>
              </w:rPr>
            </w:pPr>
            <w:r w:rsidRPr="00A103F2">
              <w:rPr>
                <w:rFonts w:ascii="Arial" w:hAnsi="Arial"/>
                <w:sz w:val="22"/>
              </w:rPr>
              <w:t>Data máxima para que as Unidades encaminhem à Pró-G solicitações de pequenas alterações na estrutura curricular para o 2</w:t>
            </w:r>
            <w:r w:rsidRPr="00A103F2">
              <w:rPr>
                <w:rFonts w:ascii="Arial" w:hAnsi="Arial"/>
                <w:sz w:val="22"/>
                <w:vertAlign w:val="superscript"/>
              </w:rPr>
              <w:t>o</w:t>
            </w:r>
            <w:r w:rsidR="00A41FEC" w:rsidRPr="00A103F2">
              <w:rPr>
                <w:rFonts w:ascii="Arial" w:hAnsi="Arial"/>
                <w:sz w:val="22"/>
              </w:rPr>
              <w:t xml:space="preserve"> semestre de 2014</w:t>
            </w:r>
            <w:r w:rsidRPr="00A103F2">
              <w:rPr>
                <w:rFonts w:ascii="Arial" w:hAnsi="Arial"/>
                <w:sz w:val="22"/>
              </w:rPr>
              <w:t xml:space="preserve"> (Res. CoG n</w:t>
            </w:r>
            <w:r w:rsidRPr="00A103F2">
              <w:rPr>
                <w:rFonts w:ascii="Microsoft Sans Serif" w:hAnsi="Microsoft Sans Serif" w:cs="Microsoft Sans Serif"/>
                <w:sz w:val="22"/>
              </w:rPr>
              <w:t>º</w:t>
            </w:r>
            <w:r w:rsidRPr="00A103F2">
              <w:rPr>
                <w:rFonts w:ascii="Arial" w:hAnsi="Arial"/>
                <w:sz w:val="22"/>
              </w:rPr>
              <w:t xml:space="preserve"> 5389/07).</w:t>
            </w:r>
          </w:p>
        </w:tc>
      </w:tr>
    </w:tbl>
    <w:p w:rsidR="005273DC" w:rsidRPr="00A103F2" w:rsidRDefault="005273DC">
      <w:pPr>
        <w:rPr>
          <w:rFonts w:ascii="Arial" w:hAnsi="Arial" w:cs="Arial"/>
          <w:sz w:val="22"/>
          <w:szCs w:val="22"/>
        </w:rPr>
      </w:pPr>
    </w:p>
    <w:tbl>
      <w:tblPr>
        <w:tblW w:w="9993" w:type="dxa"/>
        <w:tblLayout w:type="fixed"/>
        <w:tblCellMar>
          <w:left w:w="70" w:type="dxa"/>
          <w:right w:w="70" w:type="dxa"/>
        </w:tblCellMar>
        <w:tblLook w:val="0000" w:firstRow="0" w:lastRow="0" w:firstColumn="0" w:lastColumn="0" w:noHBand="0" w:noVBand="0"/>
      </w:tblPr>
      <w:tblGrid>
        <w:gridCol w:w="1346"/>
        <w:gridCol w:w="8647"/>
      </w:tblGrid>
      <w:tr w:rsidR="00FD7739" w:rsidRPr="00A103F2" w:rsidTr="005273DC">
        <w:trPr>
          <w:trHeight w:val="450"/>
        </w:trPr>
        <w:tc>
          <w:tcPr>
            <w:tcW w:w="1346" w:type="dxa"/>
          </w:tcPr>
          <w:p w:rsidR="00FD7739" w:rsidRPr="00A103F2" w:rsidRDefault="00FD7739" w:rsidP="00923430">
            <w:pPr>
              <w:spacing w:before="120"/>
              <w:jc w:val="center"/>
              <w:rPr>
                <w:rFonts w:ascii="Arial" w:hAnsi="Arial"/>
                <w:b/>
                <w:sz w:val="22"/>
              </w:rPr>
            </w:pPr>
            <w:r w:rsidRPr="00A103F2">
              <w:rPr>
                <w:rFonts w:ascii="Arial" w:hAnsi="Arial"/>
                <w:b/>
                <w:sz w:val="22"/>
              </w:rPr>
              <w:t>Abril</w:t>
            </w:r>
          </w:p>
        </w:tc>
        <w:tc>
          <w:tcPr>
            <w:tcW w:w="8647" w:type="dxa"/>
          </w:tcPr>
          <w:p w:rsidR="00FD7739" w:rsidRPr="00A103F2" w:rsidRDefault="00FD7739" w:rsidP="00A437B0">
            <w:pPr>
              <w:spacing w:before="120"/>
              <w:rPr>
                <w:rFonts w:ascii="Arial" w:hAnsi="Arial"/>
                <w:sz w:val="22"/>
                <w:szCs w:val="22"/>
              </w:rPr>
            </w:pPr>
          </w:p>
        </w:tc>
      </w:tr>
      <w:tr w:rsidR="0003146C" w:rsidRPr="00A103F2" w:rsidTr="005273DC">
        <w:trPr>
          <w:trHeight w:val="450"/>
        </w:trPr>
        <w:tc>
          <w:tcPr>
            <w:tcW w:w="1346" w:type="dxa"/>
          </w:tcPr>
          <w:p w:rsidR="0003146C" w:rsidRPr="00A103F2" w:rsidRDefault="0003146C" w:rsidP="00923430">
            <w:pPr>
              <w:spacing w:before="120"/>
              <w:jc w:val="center"/>
              <w:rPr>
                <w:rFonts w:ascii="Arial" w:hAnsi="Arial"/>
                <w:b/>
                <w:sz w:val="22"/>
              </w:rPr>
            </w:pPr>
            <w:r w:rsidRPr="00A103F2">
              <w:rPr>
                <w:rFonts w:ascii="Arial" w:hAnsi="Arial"/>
                <w:b/>
                <w:sz w:val="22"/>
              </w:rPr>
              <w:t>14 a 19</w:t>
            </w:r>
          </w:p>
        </w:tc>
        <w:tc>
          <w:tcPr>
            <w:tcW w:w="8647" w:type="dxa"/>
          </w:tcPr>
          <w:p w:rsidR="0003146C" w:rsidRPr="00A103F2" w:rsidRDefault="0003146C" w:rsidP="006B5F1D">
            <w:pPr>
              <w:spacing w:before="120"/>
              <w:rPr>
                <w:rFonts w:ascii="Arial" w:hAnsi="Arial"/>
                <w:sz w:val="22"/>
              </w:rPr>
            </w:pPr>
            <w:r w:rsidRPr="00A103F2">
              <w:rPr>
                <w:rFonts w:ascii="Arial" w:hAnsi="Arial"/>
                <w:sz w:val="22"/>
              </w:rPr>
              <w:t>Semana Santa. Não haverá aula.</w:t>
            </w:r>
          </w:p>
        </w:tc>
      </w:tr>
      <w:tr w:rsidR="005273DC" w:rsidRPr="00A103F2" w:rsidTr="005273DC">
        <w:trPr>
          <w:trHeight w:val="285"/>
        </w:trPr>
        <w:tc>
          <w:tcPr>
            <w:tcW w:w="1346" w:type="dxa"/>
          </w:tcPr>
          <w:p w:rsidR="005273DC" w:rsidRPr="00A103F2" w:rsidRDefault="005273DC" w:rsidP="00124E39">
            <w:pPr>
              <w:spacing w:before="120"/>
              <w:jc w:val="center"/>
              <w:rPr>
                <w:rFonts w:ascii="Arial" w:hAnsi="Arial"/>
                <w:b/>
                <w:sz w:val="22"/>
              </w:rPr>
            </w:pPr>
            <w:r w:rsidRPr="00A103F2">
              <w:rPr>
                <w:rFonts w:ascii="Arial" w:hAnsi="Arial"/>
                <w:b/>
                <w:sz w:val="22"/>
              </w:rPr>
              <w:t>21</w:t>
            </w:r>
          </w:p>
        </w:tc>
        <w:tc>
          <w:tcPr>
            <w:tcW w:w="8647" w:type="dxa"/>
          </w:tcPr>
          <w:p w:rsidR="00C547B7" w:rsidRPr="00A103F2" w:rsidRDefault="005273DC" w:rsidP="00124E39">
            <w:pPr>
              <w:spacing w:before="120"/>
              <w:rPr>
                <w:rFonts w:ascii="Arial" w:hAnsi="Arial"/>
                <w:sz w:val="22"/>
              </w:rPr>
            </w:pPr>
            <w:r w:rsidRPr="00A103F2">
              <w:rPr>
                <w:rFonts w:ascii="Arial" w:hAnsi="Arial"/>
                <w:sz w:val="22"/>
              </w:rPr>
              <w:t>Tiradentes. Não haverá aula</w:t>
            </w:r>
            <w:r w:rsidR="00A41FEC" w:rsidRPr="00A103F2">
              <w:rPr>
                <w:rFonts w:ascii="Arial" w:hAnsi="Arial"/>
                <w:sz w:val="22"/>
              </w:rPr>
              <w:t>.</w:t>
            </w:r>
          </w:p>
        </w:tc>
      </w:tr>
      <w:tr w:rsidR="00972A32" w:rsidRPr="00A103F2" w:rsidTr="005273DC">
        <w:trPr>
          <w:trHeight w:val="285"/>
        </w:trPr>
        <w:tc>
          <w:tcPr>
            <w:tcW w:w="1346" w:type="dxa"/>
          </w:tcPr>
          <w:p w:rsidR="00972A32" w:rsidRPr="00A103F2" w:rsidRDefault="00972A32" w:rsidP="00124E39">
            <w:pPr>
              <w:spacing w:before="120"/>
              <w:jc w:val="center"/>
              <w:rPr>
                <w:rFonts w:ascii="Arial" w:hAnsi="Arial"/>
                <w:b/>
                <w:sz w:val="22"/>
              </w:rPr>
            </w:pPr>
            <w:r w:rsidRPr="00A103F2">
              <w:rPr>
                <w:rFonts w:ascii="Arial" w:hAnsi="Arial"/>
                <w:b/>
                <w:sz w:val="22"/>
              </w:rPr>
              <w:t>30</w:t>
            </w:r>
          </w:p>
        </w:tc>
        <w:tc>
          <w:tcPr>
            <w:tcW w:w="8647" w:type="dxa"/>
          </w:tcPr>
          <w:p w:rsidR="00972A32" w:rsidRPr="00A103F2" w:rsidRDefault="00972A32" w:rsidP="00972A32">
            <w:pPr>
              <w:pStyle w:val="Corpodetexto3"/>
              <w:autoSpaceDE/>
              <w:autoSpaceDN/>
              <w:adjustRightInd/>
              <w:spacing w:before="120"/>
              <w:rPr>
                <w:rFonts w:ascii="Arial" w:hAnsi="Arial"/>
                <w:sz w:val="22"/>
              </w:rPr>
            </w:pPr>
            <w:r w:rsidRPr="00A103F2">
              <w:rPr>
                <w:rFonts w:ascii="Arial" w:hAnsi="Arial"/>
                <w:sz w:val="22"/>
              </w:rPr>
              <w:t xml:space="preserve">Data máxima para que as Unidades encaminhem à Pró-Reitoria de Graduação, as alterações das estruturas curriculares para </w:t>
            </w:r>
            <w:r w:rsidRPr="00A103F2">
              <w:rPr>
                <w:rFonts w:ascii="Arial" w:hAnsi="Arial"/>
                <w:b/>
                <w:sz w:val="22"/>
              </w:rPr>
              <w:t xml:space="preserve">2015. </w:t>
            </w:r>
          </w:p>
        </w:tc>
      </w:tr>
    </w:tbl>
    <w:p w:rsidR="009F6629" w:rsidRPr="00A103F2" w:rsidRDefault="009F6629" w:rsidP="00F10293">
      <w:pPr>
        <w:rPr>
          <w:rFonts w:ascii="Arial" w:hAnsi="Arial"/>
          <w:b/>
          <w:sz w:val="22"/>
        </w:rPr>
      </w:pPr>
    </w:p>
    <w:tbl>
      <w:tblPr>
        <w:tblW w:w="9993" w:type="dxa"/>
        <w:tblLayout w:type="fixed"/>
        <w:tblCellMar>
          <w:left w:w="70" w:type="dxa"/>
          <w:right w:w="70" w:type="dxa"/>
        </w:tblCellMar>
        <w:tblLook w:val="0000" w:firstRow="0" w:lastRow="0" w:firstColumn="0" w:lastColumn="0" w:noHBand="0" w:noVBand="0"/>
      </w:tblPr>
      <w:tblGrid>
        <w:gridCol w:w="1346"/>
        <w:gridCol w:w="8647"/>
      </w:tblGrid>
      <w:tr w:rsidR="009F6629" w:rsidRPr="00A103F2" w:rsidTr="009F6629">
        <w:trPr>
          <w:gridAfter w:val="1"/>
          <w:wAfter w:w="8647" w:type="dxa"/>
        </w:trPr>
        <w:tc>
          <w:tcPr>
            <w:tcW w:w="1346" w:type="dxa"/>
            <w:shd w:val="clear" w:color="auto" w:fill="auto"/>
          </w:tcPr>
          <w:p w:rsidR="009F6629" w:rsidRPr="00A103F2" w:rsidRDefault="009F6629" w:rsidP="009F6629">
            <w:pPr>
              <w:spacing w:before="120"/>
              <w:jc w:val="center"/>
              <w:rPr>
                <w:rFonts w:ascii="Arial" w:hAnsi="Arial"/>
                <w:b/>
                <w:sz w:val="22"/>
              </w:rPr>
            </w:pPr>
            <w:r w:rsidRPr="00A103F2">
              <w:rPr>
                <w:rFonts w:ascii="Arial" w:hAnsi="Arial"/>
                <w:b/>
                <w:sz w:val="22"/>
              </w:rPr>
              <w:t>Maio</w:t>
            </w:r>
          </w:p>
        </w:tc>
      </w:tr>
      <w:tr w:rsidR="00F10293" w:rsidRPr="00A103F2" w:rsidTr="00A319D4">
        <w:trPr>
          <w:trHeight w:val="390"/>
        </w:trPr>
        <w:tc>
          <w:tcPr>
            <w:tcW w:w="1346" w:type="dxa"/>
          </w:tcPr>
          <w:p w:rsidR="00106C3E" w:rsidRPr="00A103F2" w:rsidRDefault="0053613E" w:rsidP="000512DE">
            <w:pPr>
              <w:spacing w:before="120"/>
              <w:jc w:val="center"/>
              <w:rPr>
                <w:rFonts w:ascii="Arial" w:hAnsi="Arial"/>
                <w:b/>
                <w:sz w:val="22"/>
              </w:rPr>
            </w:pPr>
            <w:r w:rsidRPr="00A103F2">
              <w:rPr>
                <w:rFonts w:ascii="Arial" w:hAnsi="Arial"/>
                <w:b/>
                <w:sz w:val="22"/>
              </w:rPr>
              <w:t>1º</w:t>
            </w:r>
          </w:p>
        </w:tc>
        <w:tc>
          <w:tcPr>
            <w:tcW w:w="8647" w:type="dxa"/>
          </w:tcPr>
          <w:p w:rsidR="00106C3E" w:rsidRPr="00A103F2" w:rsidRDefault="00F10293" w:rsidP="00101C0F">
            <w:pPr>
              <w:spacing w:before="120"/>
              <w:jc w:val="both"/>
              <w:rPr>
                <w:rFonts w:ascii="Arial" w:hAnsi="Arial"/>
                <w:sz w:val="22"/>
                <w:szCs w:val="22"/>
              </w:rPr>
            </w:pPr>
            <w:r w:rsidRPr="00A103F2">
              <w:rPr>
                <w:rFonts w:ascii="Arial" w:hAnsi="Arial"/>
                <w:caps/>
                <w:sz w:val="22"/>
              </w:rPr>
              <w:t>D</w:t>
            </w:r>
            <w:r w:rsidRPr="00A103F2">
              <w:rPr>
                <w:rFonts w:ascii="Arial" w:hAnsi="Arial"/>
                <w:sz w:val="22"/>
                <w:szCs w:val="22"/>
              </w:rPr>
              <w:t>ia do Trabalho</w:t>
            </w:r>
            <w:r w:rsidR="00101C0F" w:rsidRPr="00A103F2">
              <w:rPr>
                <w:rFonts w:ascii="Arial" w:hAnsi="Arial"/>
                <w:sz w:val="22"/>
                <w:szCs w:val="22"/>
              </w:rPr>
              <w:t>.</w:t>
            </w:r>
            <w:r w:rsidR="004B57C8" w:rsidRPr="00A103F2">
              <w:rPr>
                <w:rFonts w:ascii="Arial" w:hAnsi="Arial"/>
                <w:sz w:val="22"/>
                <w:szCs w:val="22"/>
              </w:rPr>
              <w:t xml:space="preserve"> </w:t>
            </w:r>
            <w:r w:rsidR="004B57C8" w:rsidRPr="00A103F2">
              <w:rPr>
                <w:rFonts w:ascii="Arial" w:hAnsi="Arial"/>
                <w:sz w:val="22"/>
              </w:rPr>
              <w:t>Não haverá aula.</w:t>
            </w:r>
          </w:p>
        </w:tc>
      </w:tr>
      <w:tr w:rsidR="00A319D4" w:rsidRPr="00A103F2" w:rsidTr="00A319D4">
        <w:trPr>
          <w:trHeight w:val="360"/>
        </w:trPr>
        <w:tc>
          <w:tcPr>
            <w:tcW w:w="1346" w:type="dxa"/>
          </w:tcPr>
          <w:p w:rsidR="00A319D4" w:rsidRPr="00A103F2" w:rsidRDefault="00A319D4" w:rsidP="00513704">
            <w:pPr>
              <w:spacing w:before="120"/>
              <w:jc w:val="center"/>
              <w:rPr>
                <w:rFonts w:ascii="Arial" w:hAnsi="Arial"/>
                <w:b/>
                <w:sz w:val="22"/>
              </w:rPr>
            </w:pPr>
            <w:r w:rsidRPr="00A103F2">
              <w:rPr>
                <w:rFonts w:ascii="Arial" w:hAnsi="Arial"/>
                <w:b/>
                <w:sz w:val="22"/>
              </w:rPr>
              <w:t>2 e 3</w:t>
            </w:r>
          </w:p>
        </w:tc>
        <w:tc>
          <w:tcPr>
            <w:tcW w:w="8647" w:type="dxa"/>
          </w:tcPr>
          <w:p w:rsidR="00A319D4" w:rsidRPr="00A103F2" w:rsidRDefault="00A319D4" w:rsidP="00101C0F">
            <w:pPr>
              <w:spacing w:before="120"/>
              <w:jc w:val="both"/>
              <w:rPr>
                <w:rFonts w:ascii="Arial" w:hAnsi="Arial"/>
                <w:caps/>
                <w:sz w:val="22"/>
              </w:rPr>
            </w:pPr>
            <w:r w:rsidRPr="00A103F2">
              <w:rPr>
                <w:rFonts w:ascii="Arial" w:hAnsi="Arial"/>
                <w:sz w:val="22"/>
                <w:szCs w:val="22"/>
              </w:rPr>
              <w:t>Recesso. Não haverá aula.</w:t>
            </w:r>
          </w:p>
        </w:tc>
      </w:tr>
      <w:tr w:rsidR="00F10293" w:rsidRPr="00A103F2">
        <w:tc>
          <w:tcPr>
            <w:tcW w:w="1346" w:type="dxa"/>
          </w:tcPr>
          <w:p w:rsidR="00F10293" w:rsidRPr="00A103F2" w:rsidRDefault="005C0449" w:rsidP="005C0449">
            <w:pPr>
              <w:spacing w:before="120"/>
              <w:jc w:val="center"/>
              <w:rPr>
                <w:rFonts w:ascii="Arial" w:hAnsi="Arial"/>
                <w:b/>
                <w:sz w:val="22"/>
              </w:rPr>
            </w:pPr>
            <w:r w:rsidRPr="00A103F2">
              <w:rPr>
                <w:rFonts w:ascii="Arial" w:hAnsi="Arial"/>
                <w:b/>
                <w:sz w:val="22"/>
              </w:rPr>
              <w:t>9</w:t>
            </w:r>
          </w:p>
        </w:tc>
        <w:tc>
          <w:tcPr>
            <w:tcW w:w="8647" w:type="dxa"/>
          </w:tcPr>
          <w:p w:rsidR="00F10293" w:rsidRPr="00A103F2" w:rsidRDefault="00F10293" w:rsidP="000512DE">
            <w:pPr>
              <w:spacing w:before="120"/>
              <w:jc w:val="both"/>
              <w:rPr>
                <w:rFonts w:ascii="Arial" w:hAnsi="Arial"/>
                <w:sz w:val="22"/>
              </w:rPr>
            </w:pPr>
            <w:r w:rsidRPr="00A103F2">
              <w:rPr>
                <w:rFonts w:ascii="Arial" w:hAnsi="Arial"/>
                <w:sz w:val="22"/>
              </w:rPr>
              <w:t>Data máxima para que as Unidades finalizem entendimentos sobre oferecimento de</w:t>
            </w:r>
            <w:r w:rsidR="00AC7A5D" w:rsidRPr="00A103F2">
              <w:rPr>
                <w:rFonts w:ascii="Arial" w:hAnsi="Arial"/>
                <w:sz w:val="22"/>
              </w:rPr>
              <w:t xml:space="preserve"> disciplinas a outras Unidades.</w:t>
            </w:r>
          </w:p>
        </w:tc>
      </w:tr>
      <w:tr w:rsidR="00F10293" w:rsidRPr="00A103F2">
        <w:tc>
          <w:tcPr>
            <w:tcW w:w="1346" w:type="dxa"/>
          </w:tcPr>
          <w:p w:rsidR="00F10293" w:rsidRPr="00A103F2" w:rsidRDefault="005C0449" w:rsidP="005C0449">
            <w:pPr>
              <w:spacing w:before="120"/>
              <w:jc w:val="center"/>
              <w:rPr>
                <w:rFonts w:ascii="Arial" w:hAnsi="Arial"/>
                <w:b/>
                <w:sz w:val="22"/>
              </w:rPr>
            </w:pPr>
            <w:r w:rsidRPr="00A103F2">
              <w:rPr>
                <w:rFonts w:ascii="Arial" w:hAnsi="Arial"/>
                <w:b/>
                <w:sz w:val="22"/>
              </w:rPr>
              <w:t>16</w:t>
            </w:r>
          </w:p>
        </w:tc>
        <w:tc>
          <w:tcPr>
            <w:tcW w:w="8647" w:type="dxa"/>
          </w:tcPr>
          <w:p w:rsidR="00F10293" w:rsidRPr="00A103F2" w:rsidRDefault="00F10293" w:rsidP="00AC7A5D">
            <w:pPr>
              <w:spacing w:before="120"/>
              <w:jc w:val="both"/>
              <w:rPr>
                <w:rFonts w:ascii="Arial" w:hAnsi="Arial"/>
                <w:sz w:val="22"/>
              </w:rPr>
            </w:pPr>
            <w:r w:rsidRPr="00A103F2">
              <w:rPr>
                <w:rFonts w:ascii="Arial" w:hAnsi="Arial"/>
                <w:sz w:val="22"/>
              </w:rPr>
              <w:t>Data máxima para entrega, ao Serviço de Graduação, dos horários das disciplinas e respectivas turmas para o 2º semestre.</w:t>
            </w:r>
          </w:p>
        </w:tc>
      </w:tr>
      <w:tr w:rsidR="00AC7A5D" w:rsidRPr="00A103F2">
        <w:tc>
          <w:tcPr>
            <w:tcW w:w="1346" w:type="dxa"/>
          </w:tcPr>
          <w:p w:rsidR="00AC7A5D" w:rsidRPr="00A103F2" w:rsidRDefault="005C0449" w:rsidP="000512DE">
            <w:pPr>
              <w:spacing w:before="120"/>
              <w:jc w:val="center"/>
              <w:rPr>
                <w:rFonts w:ascii="Arial" w:hAnsi="Arial"/>
                <w:b/>
                <w:sz w:val="22"/>
              </w:rPr>
            </w:pPr>
            <w:r w:rsidRPr="00A103F2">
              <w:rPr>
                <w:rFonts w:ascii="Arial" w:hAnsi="Arial"/>
                <w:b/>
                <w:sz w:val="22"/>
              </w:rPr>
              <w:t>23</w:t>
            </w:r>
          </w:p>
        </w:tc>
        <w:tc>
          <w:tcPr>
            <w:tcW w:w="8647" w:type="dxa"/>
          </w:tcPr>
          <w:p w:rsidR="00127E74" w:rsidRPr="00A103F2" w:rsidRDefault="00AC7A5D" w:rsidP="00665DD1">
            <w:pPr>
              <w:spacing w:before="120"/>
              <w:jc w:val="both"/>
              <w:rPr>
                <w:rFonts w:ascii="Arial" w:hAnsi="Arial"/>
                <w:sz w:val="22"/>
              </w:rPr>
            </w:pPr>
            <w:r w:rsidRPr="00A103F2">
              <w:rPr>
                <w:rFonts w:ascii="Arial" w:hAnsi="Arial"/>
                <w:sz w:val="22"/>
              </w:rPr>
              <w:t>Prazo final para que Museus e Institutos Especializados encaminhem à Pró-Reitoria de Graduação, as disciplin</w:t>
            </w:r>
            <w:r w:rsidR="00A523AD" w:rsidRPr="00A103F2">
              <w:rPr>
                <w:rFonts w:ascii="Arial" w:hAnsi="Arial"/>
                <w:sz w:val="22"/>
              </w:rPr>
              <w:t>as que serão ministradas em 201</w:t>
            </w:r>
            <w:r w:rsidR="00665DD1" w:rsidRPr="00A103F2">
              <w:rPr>
                <w:rFonts w:ascii="Arial" w:hAnsi="Arial"/>
                <w:sz w:val="22"/>
              </w:rPr>
              <w:t>5</w:t>
            </w:r>
            <w:r w:rsidRPr="00A103F2">
              <w:rPr>
                <w:rFonts w:ascii="Arial" w:hAnsi="Arial"/>
                <w:sz w:val="22"/>
              </w:rPr>
              <w:t>.</w:t>
            </w:r>
          </w:p>
        </w:tc>
      </w:tr>
      <w:tr w:rsidR="00F10293" w:rsidRPr="00A103F2">
        <w:tc>
          <w:tcPr>
            <w:tcW w:w="1346" w:type="dxa"/>
          </w:tcPr>
          <w:p w:rsidR="00F10293" w:rsidRPr="00A103F2" w:rsidRDefault="005C0449" w:rsidP="005C0449">
            <w:pPr>
              <w:spacing w:before="120"/>
              <w:jc w:val="center"/>
              <w:rPr>
                <w:rFonts w:ascii="Arial" w:hAnsi="Arial"/>
                <w:b/>
                <w:sz w:val="22"/>
              </w:rPr>
            </w:pPr>
            <w:r w:rsidRPr="00A103F2">
              <w:rPr>
                <w:rFonts w:ascii="Arial" w:hAnsi="Arial"/>
                <w:b/>
                <w:sz w:val="22"/>
              </w:rPr>
              <w:t>23</w:t>
            </w:r>
          </w:p>
        </w:tc>
        <w:tc>
          <w:tcPr>
            <w:tcW w:w="8647" w:type="dxa"/>
          </w:tcPr>
          <w:p w:rsidR="00F10293" w:rsidRPr="00A103F2" w:rsidRDefault="00F10293" w:rsidP="000512DE">
            <w:pPr>
              <w:spacing w:before="120"/>
              <w:jc w:val="both"/>
              <w:rPr>
                <w:rFonts w:ascii="Arial" w:hAnsi="Arial"/>
                <w:sz w:val="22"/>
              </w:rPr>
            </w:pPr>
            <w:r w:rsidRPr="00A103F2">
              <w:rPr>
                <w:rFonts w:ascii="Arial" w:hAnsi="Arial"/>
                <w:sz w:val="22"/>
              </w:rPr>
              <w:t xml:space="preserve">Data máxima para que as Unidades encaminhem propostas de disciplinas a serem ministradas entre períodos letivos regulares (disciplinas intersemestrais de julho). </w:t>
            </w:r>
          </w:p>
        </w:tc>
      </w:tr>
      <w:tr w:rsidR="00871327" w:rsidRPr="00A103F2">
        <w:tc>
          <w:tcPr>
            <w:tcW w:w="1346" w:type="dxa"/>
          </w:tcPr>
          <w:p w:rsidR="00047859" w:rsidRPr="00A103F2" w:rsidRDefault="00047859" w:rsidP="00C547B7">
            <w:pPr>
              <w:spacing w:before="120"/>
              <w:rPr>
                <w:rFonts w:ascii="Arial" w:hAnsi="Arial"/>
                <w:b/>
                <w:sz w:val="22"/>
              </w:rPr>
            </w:pPr>
          </w:p>
          <w:p w:rsidR="00871327" w:rsidRPr="00A103F2" w:rsidRDefault="005C0449" w:rsidP="00665DD1">
            <w:pPr>
              <w:spacing w:before="120"/>
              <w:jc w:val="center"/>
              <w:rPr>
                <w:rFonts w:ascii="Arial" w:hAnsi="Arial"/>
                <w:b/>
                <w:sz w:val="22"/>
              </w:rPr>
            </w:pPr>
            <w:r w:rsidRPr="00A103F2">
              <w:rPr>
                <w:rFonts w:ascii="Arial" w:hAnsi="Arial"/>
                <w:b/>
                <w:sz w:val="22"/>
              </w:rPr>
              <w:t>30</w:t>
            </w:r>
          </w:p>
        </w:tc>
        <w:tc>
          <w:tcPr>
            <w:tcW w:w="8647" w:type="dxa"/>
          </w:tcPr>
          <w:p w:rsidR="00871327" w:rsidRPr="00A103F2" w:rsidRDefault="00AC7A5D" w:rsidP="00154B3C">
            <w:pPr>
              <w:spacing w:before="120"/>
              <w:jc w:val="both"/>
              <w:rPr>
                <w:rFonts w:ascii="Arial" w:hAnsi="Arial"/>
                <w:sz w:val="22"/>
              </w:rPr>
            </w:pPr>
            <w:r w:rsidRPr="00A103F2">
              <w:rPr>
                <w:rFonts w:ascii="Arial" w:hAnsi="Arial"/>
                <w:sz w:val="22"/>
              </w:rPr>
              <w:t xml:space="preserve">Prazo final </w:t>
            </w:r>
            <w:r w:rsidR="00871327" w:rsidRPr="00A103F2">
              <w:rPr>
                <w:rFonts w:ascii="Arial" w:hAnsi="Arial"/>
                <w:sz w:val="22"/>
              </w:rPr>
              <w:t>para que as Unidades encaminhem à Pró-Reitoria de Graduação o período de realização das provas / trabalhos de recuperação. As notas deverão ser divulgadas e cadastradas no Sistema, até três dias úteis após sua aplicação.</w:t>
            </w:r>
          </w:p>
          <w:p w:rsidR="00712FD3" w:rsidRPr="00A103F2" w:rsidRDefault="00712FD3" w:rsidP="00154B3C">
            <w:pPr>
              <w:spacing w:before="120"/>
              <w:jc w:val="both"/>
              <w:rPr>
                <w:rFonts w:ascii="Arial" w:hAnsi="Arial"/>
                <w:sz w:val="22"/>
              </w:rPr>
            </w:pPr>
          </w:p>
        </w:tc>
      </w:tr>
    </w:tbl>
    <w:p w:rsidR="00730CF5" w:rsidRPr="00A103F2" w:rsidRDefault="00730CF5">
      <w:r w:rsidRPr="00A103F2">
        <w:br w:type="page"/>
      </w:r>
    </w:p>
    <w:tbl>
      <w:tblPr>
        <w:tblW w:w="9993" w:type="dxa"/>
        <w:tblLayout w:type="fixed"/>
        <w:tblCellMar>
          <w:left w:w="70" w:type="dxa"/>
          <w:right w:w="70" w:type="dxa"/>
        </w:tblCellMar>
        <w:tblLook w:val="0000" w:firstRow="0" w:lastRow="0" w:firstColumn="0" w:lastColumn="0" w:noHBand="0" w:noVBand="0"/>
      </w:tblPr>
      <w:tblGrid>
        <w:gridCol w:w="1346"/>
        <w:gridCol w:w="8647"/>
      </w:tblGrid>
      <w:tr w:rsidR="009F6629" w:rsidRPr="00A103F2" w:rsidTr="009F6629">
        <w:trPr>
          <w:gridAfter w:val="1"/>
          <w:wAfter w:w="8647" w:type="dxa"/>
        </w:trPr>
        <w:tc>
          <w:tcPr>
            <w:tcW w:w="1346" w:type="dxa"/>
            <w:shd w:val="clear" w:color="auto" w:fill="auto"/>
          </w:tcPr>
          <w:p w:rsidR="009F6629" w:rsidRPr="00A103F2" w:rsidRDefault="009F6629" w:rsidP="009F6629">
            <w:pPr>
              <w:spacing w:before="120"/>
              <w:jc w:val="center"/>
              <w:rPr>
                <w:rFonts w:ascii="Arial" w:hAnsi="Arial"/>
                <w:b/>
                <w:sz w:val="22"/>
              </w:rPr>
            </w:pPr>
            <w:r w:rsidRPr="00A103F2">
              <w:rPr>
                <w:rFonts w:ascii="Arial" w:hAnsi="Arial"/>
                <w:b/>
                <w:sz w:val="22"/>
              </w:rPr>
              <w:lastRenderedPageBreak/>
              <w:t>Junho</w:t>
            </w:r>
          </w:p>
        </w:tc>
      </w:tr>
      <w:tr w:rsidR="00871327" w:rsidRPr="00A103F2" w:rsidTr="00A319D4">
        <w:trPr>
          <w:trHeight w:val="360"/>
        </w:trPr>
        <w:tc>
          <w:tcPr>
            <w:tcW w:w="1346" w:type="dxa"/>
          </w:tcPr>
          <w:p w:rsidR="00665DD1" w:rsidRPr="00A103F2" w:rsidRDefault="00BA49F2" w:rsidP="00665DD1">
            <w:pPr>
              <w:spacing w:before="120"/>
              <w:jc w:val="center"/>
              <w:rPr>
                <w:rFonts w:ascii="Arial" w:hAnsi="Arial"/>
                <w:b/>
                <w:sz w:val="22"/>
              </w:rPr>
            </w:pPr>
            <w:r w:rsidRPr="00A103F2">
              <w:rPr>
                <w:rFonts w:ascii="Arial" w:hAnsi="Arial"/>
                <w:b/>
                <w:sz w:val="22"/>
              </w:rPr>
              <w:t>1</w:t>
            </w:r>
            <w:r w:rsidR="00665DD1" w:rsidRPr="00A103F2">
              <w:rPr>
                <w:rFonts w:ascii="Arial" w:hAnsi="Arial"/>
                <w:b/>
                <w:sz w:val="22"/>
              </w:rPr>
              <w:t>2</w:t>
            </w:r>
          </w:p>
        </w:tc>
        <w:tc>
          <w:tcPr>
            <w:tcW w:w="8647" w:type="dxa"/>
          </w:tcPr>
          <w:p w:rsidR="00E10CED" w:rsidRPr="00A103F2" w:rsidRDefault="00665DD1" w:rsidP="00665DD1">
            <w:pPr>
              <w:pStyle w:val="Corpodetexto3"/>
              <w:spacing w:before="120"/>
              <w:rPr>
                <w:rFonts w:ascii="Arial" w:hAnsi="Arial"/>
                <w:sz w:val="22"/>
              </w:rPr>
            </w:pPr>
            <w:r w:rsidRPr="00A103F2">
              <w:rPr>
                <w:rFonts w:ascii="Arial" w:hAnsi="Arial"/>
                <w:sz w:val="22"/>
              </w:rPr>
              <w:t>Jogo do Brasil (Abertura da Copa do Mundo 2014).</w:t>
            </w:r>
            <w:r w:rsidR="00D40090" w:rsidRPr="00A103F2">
              <w:rPr>
                <w:rFonts w:ascii="Arial" w:hAnsi="Arial"/>
                <w:sz w:val="22"/>
              </w:rPr>
              <w:t xml:space="preserve"> </w:t>
            </w:r>
            <w:r w:rsidR="00D40090" w:rsidRPr="00A103F2">
              <w:rPr>
                <w:rFonts w:ascii="Arial" w:hAnsi="Arial"/>
                <w:sz w:val="22"/>
                <w:szCs w:val="22"/>
              </w:rPr>
              <w:t>Não haverá aula</w:t>
            </w:r>
            <w:r w:rsidR="00071C0D" w:rsidRPr="00A103F2">
              <w:rPr>
                <w:rFonts w:ascii="Arial" w:hAnsi="Arial"/>
                <w:sz w:val="22"/>
                <w:szCs w:val="22"/>
              </w:rPr>
              <w:t>.</w:t>
            </w:r>
          </w:p>
        </w:tc>
      </w:tr>
      <w:tr w:rsidR="00A319D4" w:rsidRPr="00A103F2" w:rsidTr="00A319D4">
        <w:trPr>
          <w:trHeight w:val="390"/>
        </w:trPr>
        <w:tc>
          <w:tcPr>
            <w:tcW w:w="1346" w:type="dxa"/>
          </w:tcPr>
          <w:p w:rsidR="00A319D4" w:rsidRPr="00A103F2" w:rsidRDefault="00A319D4" w:rsidP="00665DD1">
            <w:pPr>
              <w:spacing w:before="120"/>
              <w:jc w:val="center"/>
              <w:rPr>
                <w:rFonts w:ascii="Arial" w:hAnsi="Arial"/>
                <w:b/>
                <w:sz w:val="22"/>
              </w:rPr>
            </w:pPr>
            <w:r w:rsidRPr="00A103F2">
              <w:rPr>
                <w:rFonts w:ascii="Arial" w:hAnsi="Arial"/>
                <w:b/>
                <w:sz w:val="22"/>
              </w:rPr>
              <w:t>17</w:t>
            </w:r>
          </w:p>
        </w:tc>
        <w:tc>
          <w:tcPr>
            <w:tcW w:w="8647" w:type="dxa"/>
          </w:tcPr>
          <w:p w:rsidR="00A319D4" w:rsidRPr="00A103F2" w:rsidRDefault="00A319D4" w:rsidP="00665DD1">
            <w:pPr>
              <w:pStyle w:val="Corpodetexto3"/>
              <w:spacing w:before="120"/>
              <w:rPr>
                <w:rFonts w:ascii="Arial" w:hAnsi="Arial"/>
                <w:sz w:val="22"/>
              </w:rPr>
            </w:pPr>
            <w:r w:rsidRPr="00A103F2">
              <w:rPr>
                <w:rFonts w:ascii="Arial" w:hAnsi="Arial"/>
                <w:sz w:val="22"/>
              </w:rPr>
              <w:t>Jogo do Brasil</w:t>
            </w:r>
            <w:r w:rsidRPr="00A103F2">
              <w:rPr>
                <w:rFonts w:ascii="Arial" w:hAnsi="Arial"/>
                <w:sz w:val="22"/>
              </w:rPr>
              <w:tab/>
              <w:t>.</w:t>
            </w:r>
            <w:r w:rsidR="00D40090" w:rsidRPr="00A103F2">
              <w:rPr>
                <w:rFonts w:ascii="Arial" w:hAnsi="Arial"/>
                <w:sz w:val="22"/>
              </w:rPr>
              <w:t xml:space="preserve"> </w:t>
            </w:r>
            <w:r w:rsidR="00D40090" w:rsidRPr="00A103F2">
              <w:rPr>
                <w:rFonts w:ascii="Arial" w:hAnsi="Arial"/>
                <w:sz w:val="22"/>
                <w:szCs w:val="22"/>
              </w:rPr>
              <w:t>Não haverá aula</w:t>
            </w:r>
            <w:r w:rsidR="00071C0D" w:rsidRPr="00A103F2">
              <w:rPr>
                <w:rFonts w:ascii="Arial" w:hAnsi="Arial"/>
                <w:sz w:val="22"/>
                <w:szCs w:val="22"/>
              </w:rPr>
              <w:t>.</w:t>
            </w:r>
          </w:p>
        </w:tc>
      </w:tr>
      <w:tr w:rsidR="00A319D4" w:rsidRPr="00A103F2" w:rsidTr="00A319D4">
        <w:trPr>
          <w:trHeight w:val="363"/>
        </w:trPr>
        <w:tc>
          <w:tcPr>
            <w:tcW w:w="1346" w:type="dxa"/>
          </w:tcPr>
          <w:p w:rsidR="00A319D4" w:rsidRPr="00A103F2" w:rsidRDefault="00A319D4" w:rsidP="00665DD1">
            <w:pPr>
              <w:spacing w:before="120"/>
              <w:jc w:val="center"/>
              <w:rPr>
                <w:rFonts w:ascii="Arial" w:hAnsi="Arial"/>
                <w:b/>
                <w:sz w:val="22"/>
              </w:rPr>
            </w:pPr>
            <w:r w:rsidRPr="00A103F2">
              <w:rPr>
                <w:rFonts w:ascii="Arial" w:hAnsi="Arial"/>
                <w:b/>
                <w:sz w:val="22"/>
              </w:rPr>
              <w:t>19</w:t>
            </w:r>
          </w:p>
        </w:tc>
        <w:tc>
          <w:tcPr>
            <w:tcW w:w="8647" w:type="dxa"/>
          </w:tcPr>
          <w:p w:rsidR="00A319D4" w:rsidRPr="00A103F2" w:rsidRDefault="00A319D4" w:rsidP="00665DD1">
            <w:pPr>
              <w:pStyle w:val="Corpodetexto3"/>
              <w:spacing w:before="120"/>
              <w:rPr>
                <w:rFonts w:ascii="Arial" w:hAnsi="Arial"/>
                <w:sz w:val="22"/>
              </w:rPr>
            </w:pPr>
            <w:r w:rsidRPr="00A103F2">
              <w:rPr>
                <w:rFonts w:ascii="Arial" w:hAnsi="Arial"/>
                <w:sz w:val="22"/>
              </w:rPr>
              <w:t>Jogo da Copa do Mundo em São Paulo</w:t>
            </w:r>
            <w:r w:rsidR="00CA6636" w:rsidRPr="00A103F2">
              <w:rPr>
                <w:rFonts w:ascii="Arial" w:hAnsi="Arial"/>
                <w:sz w:val="22"/>
              </w:rPr>
              <w:t xml:space="preserve"> </w:t>
            </w:r>
            <w:r w:rsidR="00CA6636" w:rsidRPr="00A103F2">
              <w:rPr>
                <w:rFonts w:ascii="Arial" w:hAnsi="Arial"/>
                <w:i/>
                <w:sz w:val="22"/>
              </w:rPr>
              <w:t>(Corpus Christi)</w:t>
            </w:r>
            <w:r w:rsidRPr="00A103F2">
              <w:rPr>
                <w:rFonts w:ascii="Arial" w:hAnsi="Arial"/>
                <w:i/>
                <w:sz w:val="22"/>
              </w:rPr>
              <w:t>.</w:t>
            </w:r>
            <w:r w:rsidR="00D40090" w:rsidRPr="00A103F2">
              <w:rPr>
                <w:rFonts w:ascii="Arial" w:hAnsi="Arial"/>
                <w:sz w:val="22"/>
              </w:rPr>
              <w:t xml:space="preserve"> </w:t>
            </w:r>
            <w:r w:rsidR="00D40090" w:rsidRPr="00A103F2">
              <w:rPr>
                <w:rFonts w:ascii="Arial" w:hAnsi="Arial"/>
                <w:sz w:val="22"/>
                <w:szCs w:val="22"/>
              </w:rPr>
              <w:t>Não haverá aula</w:t>
            </w:r>
            <w:r w:rsidR="00071C0D" w:rsidRPr="00A103F2">
              <w:rPr>
                <w:rFonts w:ascii="Arial" w:hAnsi="Arial"/>
                <w:sz w:val="22"/>
                <w:szCs w:val="22"/>
              </w:rPr>
              <w:t>.</w:t>
            </w:r>
          </w:p>
        </w:tc>
      </w:tr>
      <w:tr w:rsidR="00A319D4" w:rsidRPr="00A103F2" w:rsidTr="00A319D4">
        <w:trPr>
          <w:trHeight w:val="395"/>
        </w:trPr>
        <w:tc>
          <w:tcPr>
            <w:tcW w:w="1346" w:type="dxa"/>
          </w:tcPr>
          <w:p w:rsidR="00A319D4" w:rsidRPr="00A103F2" w:rsidRDefault="00A319D4" w:rsidP="00665DD1">
            <w:pPr>
              <w:spacing w:before="120"/>
              <w:jc w:val="center"/>
              <w:rPr>
                <w:rFonts w:ascii="Arial" w:hAnsi="Arial"/>
                <w:b/>
                <w:sz w:val="22"/>
              </w:rPr>
            </w:pPr>
            <w:r w:rsidRPr="00A103F2">
              <w:rPr>
                <w:rFonts w:ascii="Arial" w:hAnsi="Arial"/>
                <w:b/>
                <w:sz w:val="22"/>
              </w:rPr>
              <w:t>19</w:t>
            </w:r>
          </w:p>
        </w:tc>
        <w:tc>
          <w:tcPr>
            <w:tcW w:w="8647" w:type="dxa"/>
          </w:tcPr>
          <w:p w:rsidR="00A319D4" w:rsidRPr="00A103F2" w:rsidRDefault="00A319D4" w:rsidP="00665DD1">
            <w:pPr>
              <w:pStyle w:val="Corpodetexto3"/>
              <w:spacing w:before="120"/>
              <w:rPr>
                <w:rFonts w:ascii="Arial" w:hAnsi="Arial"/>
                <w:sz w:val="22"/>
              </w:rPr>
            </w:pPr>
            <w:r w:rsidRPr="00A103F2">
              <w:rPr>
                <w:rFonts w:ascii="Arial" w:hAnsi="Arial"/>
                <w:i/>
                <w:sz w:val="22"/>
              </w:rPr>
              <w:t>Corpus Christi.</w:t>
            </w:r>
            <w:r w:rsidR="00CA6636" w:rsidRPr="00A103F2">
              <w:rPr>
                <w:rFonts w:ascii="Arial" w:hAnsi="Arial"/>
                <w:i/>
                <w:sz w:val="22"/>
              </w:rPr>
              <w:t xml:space="preserve"> </w:t>
            </w:r>
            <w:r w:rsidR="00CA6636" w:rsidRPr="00A103F2">
              <w:rPr>
                <w:rFonts w:ascii="Arial" w:hAnsi="Arial"/>
                <w:sz w:val="22"/>
                <w:szCs w:val="22"/>
              </w:rPr>
              <w:t>Não haverá aula.</w:t>
            </w:r>
          </w:p>
        </w:tc>
      </w:tr>
      <w:tr w:rsidR="00A319D4" w:rsidRPr="00A103F2" w:rsidTr="00A319D4">
        <w:trPr>
          <w:trHeight w:val="472"/>
        </w:trPr>
        <w:tc>
          <w:tcPr>
            <w:tcW w:w="1346" w:type="dxa"/>
          </w:tcPr>
          <w:p w:rsidR="00A319D4" w:rsidRPr="00A103F2" w:rsidRDefault="00A319D4" w:rsidP="00A319D4">
            <w:pPr>
              <w:spacing w:before="120"/>
              <w:jc w:val="center"/>
              <w:rPr>
                <w:rFonts w:ascii="Arial" w:hAnsi="Arial"/>
                <w:b/>
                <w:sz w:val="22"/>
              </w:rPr>
            </w:pPr>
            <w:r w:rsidRPr="00A103F2">
              <w:rPr>
                <w:rFonts w:ascii="Arial" w:hAnsi="Arial"/>
                <w:b/>
                <w:sz w:val="22"/>
              </w:rPr>
              <w:t>20 e 21</w:t>
            </w:r>
          </w:p>
        </w:tc>
        <w:tc>
          <w:tcPr>
            <w:tcW w:w="8647" w:type="dxa"/>
          </w:tcPr>
          <w:p w:rsidR="00A319D4" w:rsidRPr="00A103F2" w:rsidRDefault="00A319D4" w:rsidP="00A319D4">
            <w:pPr>
              <w:pStyle w:val="Corpodetexto3"/>
              <w:spacing w:before="120"/>
              <w:rPr>
                <w:rFonts w:ascii="Arial" w:hAnsi="Arial"/>
                <w:sz w:val="22"/>
              </w:rPr>
            </w:pPr>
            <w:r w:rsidRPr="00A103F2">
              <w:rPr>
                <w:rFonts w:ascii="Arial" w:hAnsi="Arial"/>
                <w:sz w:val="22"/>
              </w:rPr>
              <w:t>Recesso. Não haverá aula.</w:t>
            </w:r>
          </w:p>
        </w:tc>
      </w:tr>
      <w:tr w:rsidR="00A319D4" w:rsidRPr="00A103F2" w:rsidTr="00A319D4">
        <w:trPr>
          <w:trHeight w:val="420"/>
        </w:trPr>
        <w:tc>
          <w:tcPr>
            <w:tcW w:w="1346" w:type="dxa"/>
          </w:tcPr>
          <w:p w:rsidR="00A319D4" w:rsidRPr="00A103F2" w:rsidRDefault="00A319D4" w:rsidP="00665DD1">
            <w:pPr>
              <w:spacing w:before="120"/>
              <w:jc w:val="center"/>
              <w:rPr>
                <w:rFonts w:ascii="Arial" w:hAnsi="Arial"/>
                <w:b/>
                <w:sz w:val="22"/>
              </w:rPr>
            </w:pPr>
            <w:r w:rsidRPr="00A103F2">
              <w:rPr>
                <w:rFonts w:ascii="Arial" w:hAnsi="Arial"/>
                <w:b/>
                <w:sz w:val="22"/>
              </w:rPr>
              <w:t>23</w:t>
            </w:r>
          </w:p>
        </w:tc>
        <w:tc>
          <w:tcPr>
            <w:tcW w:w="8647" w:type="dxa"/>
          </w:tcPr>
          <w:p w:rsidR="00A319D4" w:rsidRPr="00A103F2" w:rsidRDefault="00AB1745" w:rsidP="00CA6636">
            <w:pPr>
              <w:pStyle w:val="Corpodetexto3"/>
              <w:spacing w:before="120"/>
              <w:rPr>
                <w:rFonts w:ascii="Arial" w:hAnsi="Arial"/>
                <w:sz w:val="22"/>
              </w:rPr>
            </w:pPr>
            <w:r w:rsidRPr="00A103F2">
              <w:rPr>
                <w:rFonts w:ascii="Arial" w:hAnsi="Arial"/>
                <w:sz w:val="22"/>
              </w:rPr>
              <w:t>Jogo do Brasil.</w:t>
            </w:r>
            <w:r w:rsidR="00D40090" w:rsidRPr="00A103F2">
              <w:rPr>
                <w:rFonts w:ascii="Arial" w:hAnsi="Arial"/>
                <w:sz w:val="22"/>
              </w:rPr>
              <w:t xml:space="preserve"> </w:t>
            </w:r>
            <w:r w:rsidR="00D40090" w:rsidRPr="00A103F2">
              <w:rPr>
                <w:rFonts w:ascii="Arial" w:hAnsi="Arial"/>
                <w:sz w:val="22"/>
                <w:szCs w:val="22"/>
              </w:rPr>
              <w:t>Não haverá aula</w:t>
            </w:r>
            <w:r w:rsidR="00071C0D" w:rsidRPr="00A103F2">
              <w:rPr>
                <w:rFonts w:ascii="Arial" w:hAnsi="Arial"/>
                <w:sz w:val="22"/>
                <w:szCs w:val="22"/>
              </w:rPr>
              <w:t>.</w:t>
            </w:r>
          </w:p>
        </w:tc>
      </w:tr>
      <w:tr w:rsidR="00212537" w:rsidRPr="00A103F2" w:rsidTr="00A319D4">
        <w:trPr>
          <w:trHeight w:val="420"/>
        </w:trPr>
        <w:tc>
          <w:tcPr>
            <w:tcW w:w="1346" w:type="dxa"/>
          </w:tcPr>
          <w:p w:rsidR="00212537" w:rsidRPr="00A103F2" w:rsidRDefault="00212537" w:rsidP="00513704">
            <w:pPr>
              <w:spacing w:before="120"/>
              <w:jc w:val="center"/>
              <w:rPr>
                <w:rFonts w:ascii="Arial" w:hAnsi="Arial"/>
                <w:b/>
                <w:sz w:val="22"/>
              </w:rPr>
            </w:pPr>
            <w:r w:rsidRPr="00A103F2">
              <w:rPr>
                <w:rFonts w:ascii="Arial" w:hAnsi="Arial"/>
                <w:b/>
                <w:sz w:val="22"/>
              </w:rPr>
              <w:t>24 a 2 jul</w:t>
            </w:r>
            <w:r w:rsidR="001D18DA" w:rsidRPr="00A103F2">
              <w:rPr>
                <w:rFonts w:ascii="Arial" w:hAnsi="Arial"/>
                <w:b/>
                <w:sz w:val="22"/>
              </w:rPr>
              <w:t>.</w:t>
            </w:r>
          </w:p>
        </w:tc>
        <w:tc>
          <w:tcPr>
            <w:tcW w:w="8647" w:type="dxa"/>
          </w:tcPr>
          <w:p w:rsidR="00212537" w:rsidRPr="00A103F2" w:rsidRDefault="00212537" w:rsidP="00212537">
            <w:pPr>
              <w:spacing w:before="120"/>
              <w:jc w:val="both"/>
              <w:rPr>
                <w:rFonts w:ascii="Arial" w:hAnsi="Arial"/>
                <w:sz w:val="22"/>
              </w:rPr>
            </w:pPr>
            <w:r w:rsidRPr="00A103F2">
              <w:rPr>
                <w:rFonts w:ascii="Arial" w:hAnsi="Arial"/>
                <w:sz w:val="22"/>
              </w:rPr>
              <w:t xml:space="preserve">PERÍODO DE MATRÍCULA DOS ALUNOS para o 2º semestre </w:t>
            </w:r>
            <w:r w:rsidRPr="00A103F2">
              <w:rPr>
                <w:rFonts w:ascii="Arial" w:hAnsi="Arial"/>
                <w:b/>
                <w:i/>
                <w:sz w:val="22"/>
              </w:rPr>
              <w:t>(1ª Interação).</w:t>
            </w:r>
          </w:p>
          <w:p w:rsidR="00212537" w:rsidRPr="00A103F2" w:rsidRDefault="00212537" w:rsidP="00212537">
            <w:pPr>
              <w:pStyle w:val="Corpodetexto3"/>
              <w:spacing w:before="120"/>
              <w:rPr>
                <w:rFonts w:ascii="Arial" w:hAnsi="Arial"/>
                <w:sz w:val="22"/>
              </w:rPr>
            </w:pPr>
            <w:r w:rsidRPr="00A103F2">
              <w:rPr>
                <w:rFonts w:ascii="Arial" w:hAnsi="Arial" w:cs="Arial"/>
                <w:sz w:val="22"/>
                <w:szCs w:val="22"/>
              </w:rPr>
              <w:t xml:space="preserve">ATENÇÃO: o aluno deverá inscrever-se em, pelo menos, uma das interações, mas </w:t>
            </w:r>
            <w:r w:rsidRPr="00A103F2">
              <w:rPr>
                <w:rStyle w:val="Forte"/>
                <w:rFonts w:ascii="Arial" w:hAnsi="Arial" w:cs="Arial"/>
                <w:sz w:val="22"/>
                <w:szCs w:val="22"/>
              </w:rPr>
              <w:t>de preferência na primeira</w:t>
            </w:r>
            <w:r w:rsidRPr="00A103F2">
              <w:rPr>
                <w:rFonts w:ascii="Arial" w:hAnsi="Arial" w:cs="Arial"/>
                <w:sz w:val="22"/>
                <w:szCs w:val="22"/>
              </w:rPr>
              <w:t xml:space="preserve">, para participar da seleção das disciplinas/turmas de seu </w:t>
            </w:r>
            <w:r w:rsidRPr="00A103F2">
              <w:rPr>
                <w:rStyle w:val="Forte"/>
                <w:rFonts w:ascii="Arial" w:hAnsi="Arial" w:cs="Arial"/>
                <w:sz w:val="22"/>
                <w:szCs w:val="22"/>
              </w:rPr>
              <w:t>Período Ideal</w:t>
            </w:r>
            <w:r w:rsidRPr="00A103F2">
              <w:rPr>
                <w:rFonts w:ascii="Arial" w:hAnsi="Arial" w:cs="Arial"/>
                <w:sz w:val="22"/>
                <w:szCs w:val="22"/>
              </w:rPr>
              <w:t xml:space="preserve"> (</w:t>
            </w:r>
            <w:r w:rsidRPr="00A103F2">
              <w:rPr>
                <w:rFonts w:ascii="Arial" w:hAnsi="Arial" w:cs="Arial"/>
                <w:b/>
                <w:sz w:val="22"/>
                <w:szCs w:val="22"/>
              </w:rPr>
              <w:t>1ª Consolidação</w:t>
            </w:r>
            <w:r w:rsidRPr="00A103F2">
              <w:rPr>
                <w:rFonts w:ascii="Arial" w:hAnsi="Arial" w:cs="Arial"/>
                <w:sz w:val="22"/>
                <w:szCs w:val="22"/>
              </w:rPr>
              <w:t>), e dar às Unidades noção mais precisa da demanda por vagas</w:t>
            </w:r>
            <w:r w:rsidRPr="00A103F2">
              <w:rPr>
                <w:rFonts w:ascii="Arial" w:hAnsi="Arial" w:cs="Arial"/>
              </w:rPr>
              <w:t>.</w:t>
            </w:r>
          </w:p>
        </w:tc>
      </w:tr>
      <w:tr w:rsidR="00A319D4" w:rsidRPr="00A103F2" w:rsidTr="00A319D4">
        <w:trPr>
          <w:trHeight w:val="371"/>
        </w:trPr>
        <w:tc>
          <w:tcPr>
            <w:tcW w:w="1346" w:type="dxa"/>
          </w:tcPr>
          <w:p w:rsidR="00A319D4" w:rsidRPr="00A103F2" w:rsidRDefault="00A319D4" w:rsidP="00E10CED">
            <w:pPr>
              <w:spacing w:before="120"/>
              <w:jc w:val="center"/>
              <w:rPr>
                <w:rFonts w:ascii="Arial" w:hAnsi="Arial"/>
                <w:b/>
                <w:sz w:val="22"/>
              </w:rPr>
            </w:pPr>
            <w:r w:rsidRPr="00A103F2">
              <w:rPr>
                <w:rFonts w:ascii="Arial" w:hAnsi="Arial"/>
                <w:b/>
                <w:sz w:val="22"/>
              </w:rPr>
              <w:t>26</w:t>
            </w:r>
          </w:p>
        </w:tc>
        <w:tc>
          <w:tcPr>
            <w:tcW w:w="8647" w:type="dxa"/>
          </w:tcPr>
          <w:p w:rsidR="00A319D4" w:rsidRPr="00A103F2" w:rsidRDefault="00A319D4" w:rsidP="00665DD1">
            <w:pPr>
              <w:pStyle w:val="Corpodetexto3"/>
              <w:spacing w:before="120"/>
              <w:rPr>
                <w:rFonts w:ascii="Arial" w:hAnsi="Arial"/>
                <w:sz w:val="22"/>
              </w:rPr>
            </w:pPr>
            <w:r w:rsidRPr="00A103F2">
              <w:rPr>
                <w:rFonts w:ascii="Arial" w:hAnsi="Arial"/>
                <w:sz w:val="22"/>
              </w:rPr>
              <w:t>Jogo da Copa do Mundo em São Paulo.</w:t>
            </w:r>
            <w:r w:rsidR="00D40090" w:rsidRPr="00A103F2">
              <w:rPr>
                <w:rFonts w:ascii="Arial" w:hAnsi="Arial"/>
                <w:sz w:val="22"/>
              </w:rPr>
              <w:t xml:space="preserve"> </w:t>
            </w:r>
            <w:r w:rsidR="00D40090" w:rsidRPr="00A103F2">
              <w:rPr>
                <w:rFonts w:ascii="Arial" w:hAnsi="Arial"/>
                <w:sz w:val="22"/>
                <w:szCs w:val="22"/>
              </w:rPr>
              <w:t>Não haverá aula</w:t>
            </w:r>
            <w:r w:rsidR="00071C0D" w:rsidRPr="00A103F2">
              <w:rPr>
                <w:rFonts w:ascii="Arial" w:hAnsi="Arial"/>
                <w:sz w:val="22"/>
                <w:szCs w:val="22"/>
              </w:rPr>
              <w:t>.</w:t>
            </w:r>
          </w:p>
        </w:tc>
      </w:tr>
    </w:tbl>
    <w:p w:rsidR="00DA4353" w:rsidRPr="00A103F2" w:rsidRDefault="00DA4353">
      <w:pPr>
        <w:rPr>
          <w:rFonts w:ascii="Arial" w:hAnsi="Arial" w:cs="Arial"/>
          <w:sz w:val="22"/>
          <w:szCs w:val="22"/>
        </w:rPr>
      </w:pPr>
    </w:p>
    <w:tbl>
      <w:tblPr>
        <w:tblW w:w="9993" w:type="dxa"/>
        <w:tblLayout w:type="fixed"/>
        <w:tblCellMar>
          <w:left w:w="70" w:type="dxa"/>
          <w:right w:w="70" w:type="dxa"/>
        </w:tblCellMar>
        <w:tblLook w:val="0000" w:firstRow="0" w:lastRow="0" w:firstColumn="0" w:lastColumn="0" w:noHBand="0" w:noVBand="0"/>
      </w:tblPr>
      <w:tblGrid>
        <w:gridCol w:w="1346"/>
        <w:gridCol w:w="8647"/>
      </w:tblGrid>
      <w:tr w:rsidR="00DA4353" w:rsidRPr="00A103F2" w:rsidTr="00DA4353">
        <w:trPr>
          <w:gridAfter w:val="1"/>
          <w:wAfter w:w="8647" w:type="dxa"/>
        </w:trPr>
        <w:tc>
          <w:tcPr>
            <w:tcW w:w="1346" w:type="dxa"/>
          </w:tcPr>
          <w:p w:rsidR="00DA4353" w:rsidRPr="00A103F2" w:rsidRDefault="00DA4353" w:rsidP="009F6629">
            <w:pPr>
              <w:spacing w:before="120"/>
              <w:jc w:val="center"/>
              <w:rPr>
                <w:rFonts w:ascii="Arial" w:hAnsi="Arial"/>
                <w:b/>
                <w:sz w:val="22"/>
              </w:rPr>
            </w:pPr>
            <w:r w:rsidRPr="00A103F2">
              <w:rPr>
                <w:rFonts w:ascii="Arial" w:hAnsi="Arial"/>
                <w:b/>
                <w:sz w:val="22"/>
              </w:rPr>
              <w:t>Julho</w:t>
            </w:r>
          </w:p>
        </w:tc>
      </w:tr>
      <w:tr w:rsidR="00F55EB8" w:rsidRPr="00A103F2" w:rsidTr="0033323B">
        <w:tc>
          <w:tcPr>
            <w:tcW w:w="1346" w:type="dxa"/>
          </w:tcPr>
          <w:p w:rsidR="00F55EB8" w:rsidRPr="00A103F2" w:rsidRDefault="00F55EB8" w:rsidP="003001A1">
            <w:pPr>
              <w:spacing w:before="120"/>
              <w:jc w:val="center"/>
              <w:rPr>
                <w:rFonts w:ascii="Arial" w:hAnsi="Arial"/>
                <w:b/>
                <w:sz w:val="22"/>
              </w:rPr>
            </w:pPr>
            <w:r w:rsidRPr="00A103F2">
              <w:rPr>
                <w:rFonts w:ascii="Arial" w:hAnsi="Arial"/>
                <w:b/>
                <w:sz w:val="22"/>
              </w:rPr>
              <w:t>1º</w:t>
            </w:r>
          </w:p>
        </w:tc>
        <w:tc>
          <w:tcPr>
            <w:tcW w:w="8647" w:type="dxa"/>
          </w:tcPr>
          <w:p w:rsidR="00F55EB8" w:rsidRPr="00A103F2" w:rsidRDefault="00F55EB8" w:rsidP="003001A1">
            <w:pPr>
              <w:pStyle w:val="Corpodetexto3"/>
              <w:spacing w:before="120"/>
              <w:rPr>
                <w:rFonts w:ascii="Arial" w:hAnsi="Arial"/>
                <w:sz w:val="22"/>
              </w:rPr>
            </w:pPr>
            <w:r w:rsidRPr="00A103F2">
              <w:rPr>
                <w:rFonts w:ascii="Arial" w:hAnsi="Arial"/>
                <w:sz w:val="22"/>
              </w:rPr>
              <w:t xml:space="preserve">Jogo do Brasil. </w:t>
            </w:r>
            <w:r w:rsidRPr="00A103F2">
              <w:rPr>
                <w:rFonts w:ascii="Arial" w:hAnsi="Arial"/>
                <w:sz w:val="22"/>
                <w:szCs w:val="22"/>
              </w:rPr>
              <w:t>Não haverá aula.</w:t>
            </w:r>
          </w:p>
        </w:tc>
      </w:tr>
      <w:tr w:rsidR="00513704" w:rsidRPr="00A103F2" w:rsidTr="0033323B">
        <w:tc>
          <w:tcPr>
            <w:tcW w:w="1346" w:type="dxa"/>
          </w:tcPr>
          <w:p w:rsidR="00513704" w:rsidRPr="00A103F2" w:rsidRDefault="00513704" w:rsidP="00622AC1">
            <w:pPr>
              <w:spacing w:before="120"/>
              <w:jc w:val="center"/>
              <w:rPr>
                <w:rFonts w:ascii="Arial" w:hAnsi="Arial"/>
                <w:b/>
                <w:sz w:val="22"/>
              </w:rPr>
            </w:pPr>
            <w:r w:rsidRPr="00A103F2">
              <w:rPr>
                <w:rFonts w:ascii="Arial" w:hAnsi="Arial"/>
                <w:b/>
                <w:sz w:val="22"/>
              </w:rPr>
              <w:t>3 e 4</w:t>
            </w:r>
          </w:p>
        </w:tc>
        <w:tc>
          <w:tcPr>
            <w:tcW w:w="8647" w:type="dxa"/>
          </w:tcPr>
          <w:p w:rsidR="00513704" w:rsidRPr="00A103F2" w:rsidRDefault="00513704" w:rsidP="0033323B">
            <w:pPr>
              <w:pStyle w:val="Corpodetexto3"/>
              <w:autoSpaceDE/>
              <w:autoSpaceDN/>
              <w:adjustRightInd/>
              <w:spacing w:before="120"/>
              <w:rPr>
                <w:rFonts w:ascii="Arial" w:hAnsi="Arial"/>
                <w:b/>
                <w:sz w:val="22"/>
                <w:szCs w:val="22"/>
              </w:rPr>
            </w:pPr>
            <w:r w:rsidRPr="00A103F2">
              <w:rPr>
                <w:rFonts w:ascii="Arial" w:hAnsi="Arial"/>
                <w:i/>
                <w:sz w:val="22"/>
              </w:rPr>
              <w:t>Ajuste de vagas nas turmas pelas Unidades.</w:t>
            </w:r>
          </w:p>
        </w:tc>
      </w:tr>
      <w:tr w:rsidR="00513704" w:rsidRPr="00A103F2" w:rsidTr="0033323B">
        <w:tc>
          <w:tcPr>
            <w:tcW w:w="1346" w:type="dxa"/>
          </w:tcPr>
          <w:p w:rsidR="00513704" w:rsidRPr="00A103F2" w:rsidRDefault="00F55EB8" w:rsidP="00513704">
            <w:pPr>
              <w:spacing w:before="120"/>
              <w:jc w:val="center"/>
              <w:rPr>
                <w:rFonts w:ascii="Arial" w:hAnsi="Arial"/>
                <w:b/>
                <w:sz w:val="22"/>
              </w:rPr>
            </w:pPr>
            <w:r w:rsidRPr="00A103F2">
              <w:rPr>
                <w:rFonts w:ascii="Arial" w:hAnsi="Arial"/>
                <w:b/>
                <w:sz w:val="22"/>
              </w:rPr>
              <w:t>8</w:t>
            </w:r>
          </w:p>
        </w:tc>
        <w:tc>
          <w:tcPr>
            <w:tcW w:w="8647" w:type="dxa"/>
          </w:tcPr>
          <w:p w:rsidR="00513704" w:rsidRPr="00A103F2" w:rsidRDefault="00513704" w:rsidP="0033323B">
            <w:pPr>
              <w:pStyle w:val="Corpodetexto3"/>
              <w:autoSpaceDE/>
              <w:autoSpaceDN/>
              <w:adjustRightInd/>
              <w:spacing w:before="120"/>
              <w:rPr>
                <w:rFonts w:ascii="Arial" w:hAnsi="Arial"/>
                <w:b/>
                <w:sz w:val="22"/>
                <w:szCs w:val="22"/>
              </w:rPr>
            </w:pPr>
            <w:r w:rsidRPr="00A103F2">
              <w:rPr>
                <w:rFonts w:ascii="Arial" w:hAnsi="Arial"/>
                <w:b/>
                <w:sz w:val="22"/>
                <w:szCs w:val="22"/>
              </w:rPr>
              <w:t>ENCERRAMENTO DAS AULAS.</w:t>
            </w:r>
          </w:p>
        </w:tc>
      </w:tr>
      <w:tr w:rsidR="00CF5E9D" w:rsidRPr="00A103F2" w:rsidTr="0033323B">
        <w:tc>
          <w:tcPr>
            <w:tcW w:w="1346" w:type="dxa"/>
          </w:tcPr>
          <w:p w:rsidR="00CF5E9D" w:rsidRPr="00A103F2" w:rsidRDefault="00AB1745" w:rsidP="00622AC1">
            <w:pPr>
              <w:spacing w:before="120"/>
              <w:jc w:val="center"/>
              <w:rPr>
                <w:rFonts w:ascii="Arial" w:hAnsi="Arial"/>
                <w:b/>
                <w:sz w:val="22"/>
              </w:rPr>
            </w:pPr>
            <w:r w:rsidRPr="00A103F2">
              <w:rPr>
                <w:rFonts w:ascii="Arial" w:hAnsi="Arial"/>
                <w:b/>
                <w:sz w:val="22"/>
              </w:rPr>
              <w:t>7</w:t>
            </w:r>
            <w:r w:rsidR="00513704" w:rsidRPr="00A103F2">
              <w:rPr>
                <w:rFonts w:ascii="Arial" w:hAnsi="Arial"/>
                <w:b/>
                <w:sz w:val="22"/>
              </w:rPr>
              <w:t xml:space="preserve"> e 8</w:t>
            </w:r>
          </w:p>
          <w:p w:rsidR="009309D7" w:rsidRPr="00A103F2" w:rsidRDefault="009309D7" w:rsidP="00E10CED">
            <w:pPr>
              <w:spacing w:before="120"/>
              <w:jc w:val="center"/>
              <w:rPr>
                <w:rFonts w:ascii="Arial" w:hAnsi="Arial"/>
                <w:b/>
                <w:sz w:val="22"/>
              </w:rPr>
            </w:pPr>
            <w:r w:rsidRPr="00A103F2">
              <w:rPr>
                <w:rFonts w:ascii="Arial" w:hAnsi="Arial"/>
                <w:b/>
                <w:sz w:val="22"/>
              </w:rPr>
              <w:t>9</w:t>
            </w:r>
          </w:p>
          <w:p w:rsidR="004567DA" w:rsidRPr="00A103F2" w:rsidRDefault="004567DA" w:rsidP="00E10CED">
            <w:pPr>
              <w:spacing w:before="120"/>
              <w:jc w:val="center"/>
              <w:rPr>
                <w:rFonts w:ascii="Arial" w:hAnsi="Arial"/>
                <w:b/>
                <w:sz w:val="22"/>
              </w:rPr>
            </w:pPr>
            <w:r w:rsidRPr="00A103F2">
              <w:rPr>
                <w:rFonts w:ascii="Arial" w:hAnsi="Arial"/>
                <w:b/>
                <w:sz w:val="22"/>
              </w:rPr>
              <w:t>10 a 15</w:t>
            </w:r>
          </w:p>
          <w:p w:rsidR="009309D7" w:rsidRPr="00A103F2" w:rsidRDefault="009309D7" w:rsidP="00E10CED">
            <w:pPr>
              <w:spacing w:before="120"/>
              <w:jc w:val="center"/>
              <w:rPr>
                <w:rFonts w:ascii="Arial" w:hAnsi="Arial"/>
                <w:b/>
                <w:sz w:val="22"/>
              </w:rPr>
            </w:pPr>
            <w:r w:rsidRPr="00A103F2">
              <w:rPr>
                <w:rFonts w:ascii="Arial" w:hAnsi="Arial"/>
                <w:b/>
                <w:sz w:val="22"/>
              </w:rPr>
              <w:t>13</w:t>
            </w:r>
          </w:p>
        </w:tc>
        <w:tc>
          <w:tcPr>
            <w:tcW w:w="8647" w:type="dxa"/>
          </w:tcPr>
          <w:p w:rsidR="00CF5E9D" w:rsidRPr="00A103F2" w:rsidRDefault="004567DA" w:rsidP="0033323B">
            <w:pPr>
              <w:pStyle w:val="Corpodetexto3"/>
              <w:autoSpaceDE/>
              <w:autoSpaceDN/>
              <w:adjustRightInd/>
              <w:spacing w:before="120"/>
              <w:rPr>
                <w:rFonts w:ascii="Arial" w:hAnsi="Arial"/>
                <w:b/>
                <w:sz w:val="22"/>
                <w:szCs w:val="22"/>
              </w:rPr>
            </w:pPr>
            <w:r w:rsidRPr="00A103F2">
              <w:rPr>
                <w:rFonts w:ascii="Arial" w:hAnsi="Arial"/>
                <w:b/>
                <w:i/>
                <w:sz w:val="22"/>
              </w:rPr>
              <w:t>1ª consolidação</w:t>
            </w:r>
            <w:r w:rsidRPr="00A103F2">
              <w:rPr>
                <w:rFonts w:ascii="Arial" w:hAnsi="Arial"/>
                <w:i/>
                <w:sz w:val="22"/>
              </w:rPr>
              <w:t xml:space="preserve"> </w:t>
            </w:r>
            <w:r w:rsidRPr="00A103F2">
              <w:rPr>
                <w:rFonts w:ascii="Arial" w:hAnsi="Arial"/>
                <w:b/>
                <w:i/>
                <w:sz w:val="22"/>
              </w:rPr>
              <w:t>das matrículas</w:t>
            </w:r>
            <w:r w:rsidRPr="00A103F2">
              <w:rPr>
                <w:rFonts w:ascii="Arial" w:hAnsi="Arial"/>
                <w:i/>
                <w:sz w:val="22"/>
              </w:rPr>
              <w:t>.</w:t>
            </w:r>
          </w:p>
          <w:p w:rsidR="009309D7" w:rsidRPr="00A103F2" w:rsidRDefault="009309D7" w:rsidP="0033323B">
            <w:pPr>
              <w:pStyle w:val="Corpodetexto3"/>
              <w:autoSpaceDE/>
              <w:autoSpaceDN/>
              <w:adjustRightInd/>
              <w:spacing w:before="120"/>
              <w:rPr>
                <w:rFonts w:ascii="Arial" w:hAnsi="Arial"/>
                <w:sz w:val="22"/>
                <w:szCs w:val="22"/>
              </w:rPr>
            </w:pPr>
            <w:r w:rsidRPr="00A103F2">
              <w:rPr>
                <w:rFonts w:ascii="Arial" w:hAnsi="Arial"/>
                <w:sz w:val="22"/>
                <w:szCs w:val="22"/>
              </w:rPr>
              <w:t xml:space="preserve">Jogo </w:t>
            </w:r>
            <w:r w:rsidR="00071C0D" w:rsidRPr="00A103F2">
              <w:rPr>
                <w:rFonts w:ascii="Arial" w:hAnsi="Arial"/>
                <w:sz w:val="22"/>
                <w:szCs w:val="22"/>
              </w:rPr>
              <w:t>da Copa do Mundo em São Paulo (s</w:t>
            </w:r>
            <w:r w:rsidRPr="00A103F2">
              <w:rPr>
                <w:rFonts w:ascii="Arial" w:hAnsi="Arial"/>
                <w:sz w:val="22"/>
                <w:szCs w:val="22"/>
              </w:rPr>
              <w:t>emifinal).</w:t>
            </w:r>
            <w:r w:rsidR="00CA6636" w:rsidRPr="00A103F2">
              <w:rPr>
                <w:rFonts w:ascii="Arial" w:hAnsi="Arial"/>
                <w:sz w:val="22"/>
                <w:szCs w:val="22"/>
              </w:rPr>
              <w:t xml:space="preserve"> Feriado Estadual</w:t>
            </w:r>
            <w:r w:rsidR="00071C0D" w:rsidRPr="00A103F2">
              <w:rPr>
                <w:rFonts w:ascii="Arial" w:hAnsi="Arial"/>
                <w:sz w:val="22"/>
                <w:szCs w:val="22"/>
              </w:rPr>
              <w:t>.</w:t>
            </w:r>
          </w:p>
          <w:p w:rsidR="004567DA" w:rsidRPr="00A103F2" w:rsidRDefault="004567DA" w:rsidP="0033323B">
            <w:pPr>
              <w:pStyle w:val="Corpodetexto3"/>
              <w:autoSpaceDE/>
              <w:autoSpaceDN/>
              <w:adjustRightInd/>
              <w:spacing w:before="120"/>
              <w:rPr>
                <w:rFonts w:ascii="Arial" w:hAnsi="Arial"/>
                <w:b/>
                <w:sz w:val="22"/>
                <w:szCs w:val="22"/>
              </w:rPr>
            </w:pPr>
            <w:r w:rsidRPr="00A103F2">
              <w:rPr>
                <w:rFonts w:ascii="Arial" w:hAnsi="Arial"/>
                <w:b/>
                <w:sz w:val="22"/>
                <w:szCs w:val="22"/>
              </w:rPr>
              <w:t>2ª e última interação de matrícula</w:t>
            </w:r>
            <w:r w:rsidR="00EA55FE" w:rsidRPr="00A103F2">
              <w:rPr>
                <w:rFonts w:ascii="Arial" w:hAnsi="Arial"/>
                <w:b/>
                <w:sz w:val="22"/>
                <w:szCs w:val="22"/>
              </w:rPr>
              <w:t>.</w:t>
            </w:r>
          </w:p>
          <w:p w:rsidR="004567DA" w:rsidRPr="00A103F2" w:rsidRDefault="004567DA" w:rsidP="00B579CA">
            <w:pPr>
              <w:pStyle w:val="Corpodetexto3"/>
              <w:autoSpaceDE/>
              <w:autoSpaceDN/>
              <w:adjustRightInd/>
              <w:spacing w:before="120"/>
              <w:rPr>
                <w:rFonts w:ascii="Arial" w:hAnsi="Arial"/>
                <w:b/>
                <w:sz w:val="22"/>
                <w:szCs w:val="22"/>
              </w:rPr>
            </w:pPr>
            <w:r w:rsidRPr="00A103F2">
              <w:rPr>
                <w:rFonts w:ascii="Arial" w:hAnsi="Arial"/>
                <w:sz w:val="22"/>
                <w:szCs w:val="22"/>
              </w:rPr>
              <w:t xml:space="preserve">Jogo da Copa do Mundo (final) </w:t>
            </w:r>
            <w:r w:rsidRPr="00A103F2">
              <w:rPr>
                <w:rFonts w:ascii="Arial" w:hAnsi="Arial"/>
                <w:i/>
                <w:sz w:val="22"/>
                <w:szCs w:val="22"/>
              </w:rPr>
              <w:t xml:space="preserve">– </w:t>
            </w:r>
            <w:r w:rsidRPr="00A103F2">
              <w:rPr>
                <w:rFonts w:ascii="Arial" w:hAnsi="Arial"/>
                <w:sz w:val="22"/>
                <w:szCs w:val="22"/>
              </w:rPr>
              <w:t>domingo</w:t>
            </w:r>
            <w:r w:rsidR="00071C0D" w:rsidRPr="00A103F2">
              <w:rPr>
                <w:rFonts w:ascii="Arial" w:hAnsi="Arial"/>
                <w:i/>
                <w:sz w:val="22"/>
                <w:szCs w:val="22"/>
              </w:rPr>
              <w:t>.</w:t>
            </w:r>
          </w:p>
        </w:tc>
      </w:tr>
      <w:tr w:rsidR="009309D7" w:rsidRPr="00A103F2" w:rsidTr="0033323B">
        <w:tc>
          <w:tcPr>
            <w:tcW w:w="1346" w:type="dxa"/>
          </w:tcPr>
          <w:p w:rsidR="009309D7" w:rsidRPr="00A103F2" w:rsidRDefault="004567DA" w:rsidP="009309D7">
            <w:pPr>
              <w:spacing w:before="120"/>
              <w:jc w:val="center"/>
              <w:rPr>
                <w:rFonts w:ascii="Arial" w:hAnsi="Arial"/>
                <w:b/>
                <w:sz w:val="22"/>
              </w:rPr>
            </w:pPr>
            <w:r w:rsidRPr="00A103F2">
              <w:rPr>
                <w:rFonts w:ascii="Arial" w:hAnsi="Arial"/>
                <w:b/>
                <w:sz w:val="22"/>
              </w:rPr>
              <w:t>14</w:t>
            </w:r>
          </w:p>
        </w:tc>
        <w:tc>
          <w:tcPr>
            <w:tcW w:w="8647" w:type="dxa"/>
          </w:tcPr>
          <w:p w:rsidR="009309D7" w:rsidRPr="00A103F2" w:rsidRDefault="004567DA" w:rsidP="0033323B">
            <w:pPr>
              <w:spacing w:before="120"/>
              <w:jc w:val="both"/>
              <w:rPr>
                <w:rFonts w:ascii="Arial" w:hAnsi="Arial"/>
                <w:i/>
                <w:sz w:val="22"/>
              </w:rPr>
            </w:pPr>
            <w:r w:rsidRPr="00A103F2">
              <w:rPr>
                <w:rFonts w:ascii="Arial" w:hAnsi="Arial"/>
                <w:sz w:val="22"/>
              </w:rPr>
              <w:t>Data máxima para cadastro e/ou entrega, pelos docentes, das Listas de Avaliação Final do 1º semestre, re</w:t>
            </w:r>
            <w:bookmarkStart w:id="0" w:name="_GoBack"/>
            <w:bookmarkEnd w:id="0"/>
            <w:r w:rsidRPr="00A103F2">
              <w:rPr>
                <w:rFonts w:ascii="Arial" w:hAnsi="Arial"/>
                <w:sz w:val="22"/>
              </w:rPr>
              <w:t>speitados os prazos das Un</w:t>
            </w:r>
            <w:r w:rsidR="00A103F2" w:rsidRPr="00A103F2">
              <w:rPr>
                <w:rFonts w:ascii="Arial" w:hAnsi="Arial"/>
                <w:sz w:val="22"/>
              </w:rPr>
              <w:t xml:space="preserve">idades, quando houver, mas não </w:t>
            </w:r>
            <w:r w:rsidRPr="00A103F2">
              <w:rPr>
                <w:rFonts w:ascii="Arial" w:hAnsi="Arial"/>
                <w:sz w:val="22"/>
              </w:rPr>
              <w:t>ultrapassando este limite</w:t>
            </w:r>
            <w:r w:rsidR="00071C0D" w:rsidRPr="00A103F2">
              <w:rPr>
                <w:rFonts w:ascii="Arial" w:hAnsi="Arial"/>
                <w:sz w:val="22"/>
              </w:rPr>
              <w:t>.</w:t>
            </w:r>
          </w:p>
        </w:tc>
      </w:tr>
      <w:tr w:rsidR="009309D7" w:rsidRPr="00A103F2" w:rsidTr="0033323B">
        <w:tc>
          <w:tcPr>
            <w:tcW w:w="1346" w:type="dxa"/>
          </w:tcPr>
          <w:p w:rsidR="009309D7" w:rsidRPr="00A103F2" w:rsidRDefault="004567DA" w:rsidP="0033323B">
            <w:pPr>
              <w:spacing w:before="120"/>
              <w:jc w:val="center"/>
              <w:rPr>
                <w:rFonts w:ascii="Arial" w:hAnsi="Arial"/>
                <w:b/>
                <w:sz w:val="22"/>
              </w:rPr>
            </w:pPr>
            <w:r w:rsidRPr="00A103F2">
              <w:rPr>
                <w:rFonts w:ascii="Arial" w:hAnsi="Arial"/>
                <w:b/>
                <w:sz w:val="22"/>
              </w:rPr>
              <w:t>14</w:t>
            </w:r>
          </w:p>
        </w:tc>
        <w:tc>
          <w:tcPr>
            <w:tcW w:w="8647" w:type="dxa"/>
          </w:tcPr>
          <w:p w:rsidR="009309D7" w:rsidRPr="00A103F2" w:rsidRDefault="009309D7" w:rsidP="0033323B">
            <w:pPr>
              <w:spacing w:before="120"/>
              <w:jc w:val="both"/>
              <w:rPr>
                <w:rFonts w:ascii="Arial" w:hAnsi="Arial"/>
                <w:sz w:val="22"/>
              </w:rPr>
            </w:pPr>
            <w:r w:rsidRPr="00A103F2">
              <w:rPr>
                <w:rFonts w:ascii="Arial" w:hAnsi="Arial"/>
                <w:b/>
                <w:sz w:val="22"/>
                <w:szCs w:val="22"/>
              </w:rPr>
              <w:t>INÍCIO DO PERÍODO PARA REALIZAÇÃO DA RECUPERAÇÃO.</w:t>
            </w:r>
          </w:p>
        </w:tc>
      </w:tr>
      <w:tr w:rsidR="009309D7" w:rsidRPr="00A103F2">
        <w:tc>
          <w:tcPr>
            <w:tcW w:w="1346" w:type="dxa"/>
          </w:tcPr>
          <w:p w:rsidR="009309D7" w:rsidRPr="00A103F2" w:rsidRDefault="00EA55FE" w:rsidP="00EA55FE">
            <w:pPr>
              <w:spacing w:before="120"/>
              <w:jc w:val="center"/>
              <w:rPr>
                <w:rFonts w:ascii="Arial" w:hAnsi="Arial"/>
                <w:b/>
                <w:sz w:val="22"/>
              </w:rPr>
            </w:pPr>
            <w:r w:rsidRPr="00A103F2">
              <w:rPr>
                <w:rFonts w:ascii="Arial" w:hAnsi="Arial"/>
                <w:b/>
                <w:sz w:val="22"/>
              </w:rPr>
              <w:t>16 e 17</w:t>
            </w:r>
          </w:p>
        </w:tc>
        <w:tc>
          <w:tcPr>
            <w:tcW w:w="8647" w:type="dxa"/>
          </w:tcPr>
          <w:p w:rsidR="009309D7" w:rsidRPr="00A103F2" w:rsidRDefault="00EA55FE" w:rsidP="00923430">
            <w:pPr>
              <w:pStyle w:val="Corpodetexto3"/>
              <w:autoSpaceDE/>
              <w:autoSpaceDN/>
              <w:adjustRightInd/>
              <w:spacing w:before="120"/>
              <w:rPr>
                <w:rFonts w:ascii="Arial" w:hAnsi="Arial"/>
                <w:sz w:val="22"/>
              </w:rPr>
            </w:pPr>
            <w:r w:rsidRPr="00A103F2">
              <w:rPr>
                <w:rFonts w:ascii="Arial" w:hAnsi="Arial"/>
                <w:i/>
                <w:sz w:val="22"/>
              </w:rPr>
              <w:t xml:space="preserve">Ajustes </w:t>
            </w:r>
            <w:r w:rsidRPr="00A103F2">
              <w:rPr>
                <w:rFonts w:ascii="Arial" w:hAnsi="Arial"/>
                <w:b/>
                <w:i/>
                <w:sz w:val="22"/>
              </w:rPr>
              <w:t>finais</w:t>
            </w:r>
            <w:r w:rsidRPr="00A103F2">
              <w:rPr>
                <w:rFonts w:ascii="Arial" w:hAnsi="Arial"/>
                <w:i/>
                <w:sz w:val="22"/>
              </w:rPr>
              <w:t xml:space="preserve"> de </w:t>
            </w:r>
            <w:r w:rsidR="00071C0D" w:rsidRPr="00A103F2">
              <w:rPr>
                <w:rFonts w:ascii="Arial" w:hAnsi="Arial"/>
                <w:i/>
                <w:sz w:val="22"/>
              </w:rPr>
              <w:t>vagas nas turmas pelas Unidades</w:t>
            </w:r>
            <w:r w:rsidR="009309D7" w:rsidRPr="00A103F2">
              <w:rPr>
                <w:rFonts w:ascii="Arial" w:hAnsi="Arial"/>
                <w:i/>
                <w:sz w:val="22"/>
              </w:rPr>
              <w:t>.</w:t>
            </w:r>
          </w:p>
        </w:tc>
      </w:tr>
      <w:tr w:rsidR="009309D7" w:rsidRPr="00A103F2">
        <w:tc>
          <w:tcPr>
            <w:tcW w:w="1346" w:type="dxa"/>
          </w:tcPr>
          <w:p w:rsidR="009309D7" w:rsidRPr="00A103F2" w:rsidRDefault="001D18DA" w:rsidP="001D18DA">
            <w:pPr>
              <w:spacing w:before="120"/>
              <w:jc w:val="center"/>
              <w:rPr>
                <w:rFonts w:ascii="Arial" w:hAnsi="Arial"/>
                <w:b/>
                <w:sz w:val="22"/>
              </w:rPr>
            </w:pPr>
            <w:r w:rsidRPr="00A103F2">
              <w:rPr>
                <w:rFonts w:ascii="Arial" w:hAnsi="Arial"/>
                <w:b/>
                <w:sz w:val="22"/>
              </w:rPr>
              <w:t>18</w:t>
            </w:r>
            <w:r w:rsidR="009309D7" w:rsidRPr="00A103F2">
              <w:rPr>
                <w:rFonts w:ascii="Arial" w:hAnsi="Arial"/>
                <w:b/>
                <w:sz w:val="22"/>
              </w:rPr>
              <w:t xml:space="preserve"> </w:t>
            </w:r>
            <w:r w:rsidRPr="00A103F2">
              <w:rPr>
                <w:rFonts w:ascii="Arial" w:hAnsi="Arial"/>
                <w:b/>
                <w:sz w:val="22"/>
              </w:rPr>
              <w:t>a</w:t>
            </w:r>
            <w:r w:rsidR="009309D7" w:rsidRPr="00A103F2">
              <w:rPr>
                <w:rFonts w:ascii="Arial" w:hAnsi="Arial"/>
                <w:b/>
                <w:sz w:val="22"/>
              </w:rPr>
              <w:t xml:space="preserve"> </w:t>
            </w:r>
            <w:r w:rsidRPr="00A103F2">
              <w:rPr>
                <w:rFonts w:ascii="Arial" w:hAnsi="Arial"/>
                <w:b/>
                <w:sz w:val="22"/>
              </w:rPr>
              <w:t>21</w:t>
            </w:r>
          </w:p>
        </w:tc>
        <w:tc>
          <w:tcPr>
            <w:tcW w:w="8647" w:type="dxa"/>
          </w:tcPr>
          <w:p w:rsidR="009309D7" w:rsidRPr="00A103F2" w:rsidRDefault="009309D7" w:rsidP="00EA55FE">
            <w:pPr>
              <w:spacing w:before="120"/>
              <w:jc w:val="both"/>
              <w:rPr>
                <w:rFonts w:ascii="Arial" w:hAnsi="Arial"/>
                <w:i/>
                <w:sz w:val="22"/>
              </w:rPr>
            </w:pPr>
            <w:r w:rsidRPr="00A103F2">
              <w:rPr>
                <w:rFonts w:ascii="Arial" w:hAnsi="Arial"/>
                <w:sz w:val="22"/>
              </w:rPr>
              <w:t xml:space="preserve">Seleção, no Sistema Júpiter, de alunos inscritos em disciplinas optativas oferecidas nos termos da Resolução CoG nº 4749/2000 </w:t>
            </w:r>
            <w:r w:rsidRPr="00A103F2">
              <w:rPr>
                <w:rFonts w:ascii="Arial" w:hAnsi="Arial"/>
                <w:i/>
                <w:sz w:val="22"/>
              </w:rPr>
              <w:t xml:space="preserve">e </w:t>
            </w:r>
            <w:r w:rsidR="00EA55FE" w:rsidRPr="00A103F2">
              <w:rPr>
                <w:rFonts w:ascii="Arial" w:hAnsi="Arial"/>
                <w:b/>
                <w:i/>
                <w:sz w:val="22"/>
              </w:rPr>
              <w:t>2</w:t>
            </w:r>
            <w:r w:rsidRPr="00A103F2">
              <w:rPr>
                <w:rFonts w:ascii="Arial" w:hAnsi="Arial"/>
                <w:b/>
                <w:i/>
                <w:sz w:val="22"/>
              </w:rPr>
              <w:t>ª e última consolidação</w:t>
            </w:r>
            <w:r w:rsidRPr="00A103F2">
              <w:rPr>
                <w:rFonts w:ascii="Arial" w:hAnsi="Arial"/>
                <w:i/>
                <w:sz w:val="22"/>
              </w:rPr>
              <w:t xml:space="preserve"> das matrículas.</w:t>
            </w:r>
          </w:p>
        </w:tc>
      </w:tr>
      <w:tr w:rsidR="00735122" w:rsidRPr="00A103F2">
        <w:tc>
          <w:tcPr>
            <w:tcW w:w="1346" w:type="dxa"/>
          </w:tcPr>
          <w:p w:rsidR="00735122" w:rsidRPr="00A103F2" w:rsidRDefault="00735122" w:rsidP="00A80994">
            <w:pPr>
              <w:spacing w:before="120"/>
              <w:jc w:val="center"/>
              <w:rPr>
                <w:rFonts w:ascii="Arial" w:hAnsi="Arial"/>
                <w:b/>
                <w:sz w:val="22"/>
              </w:rPr>
            </w:pPr>
            <w:r w:rsidRPr="00A103F2">
              <w:rPr>
                <w:rFonts w:ascii="Arial" w:hAnsi="Arial"/>
                <w:b/>
                <w:sz w:val="22"/>
              </w:rPr>
              <w:t>2</w:t>
            </w:r>
            <w:r w:rsidR="00A80994" w:rsidRPr="00A103F2">
              <w:rPr>
                <w:rFonts w:ascii="Arial" w:hAnsi="Arial"/>
                <w:b/>
                <w:sz w:val="22"/>
              </w:rPr>
              <w:t>8</w:t>
            </w:r>
            <w:r w:rsidRPr="00A103F2">
              <w:rPr>
                <w:rFonts w:ascii="Arial" w:hAnsi="Arial"/>
                <w:b/>
                <w:sz w:val="22"/>
              </w:rPr>
              <w:t xml:space="preserve"> a 5 ago.</w:t>
            </w:r>
          </w:p>
        </w:tc>
        <w:tc>
          <w:tcPr>
            <w:tcW w:w="8647" w:type="dxa"/>
          </w:tcPr>
          <w:p w:rsidR="00A80994" w:rsidRPr="00A103F2" w:rsidRDefault="00735122" w:rsidP="00735122">
            <w:pPr>
              <w:spacing w:before="120"/>
              <w:jc w:val="both"/>
              <w:rPr>
                <w:rFonts w:ascii="Arial" w:hAnsi="Arial"/>
                <w:sz w:val="22"/>
              </w:rPr>
            </w:pPr>
            <w:r w:rsidRPr="00A103F2">
              <w:rPr>
                <w:rFonts w:ascii="Arial" w:hAnsi="Arial"/>
                <w:sz w:val="22"/>
              </w:rPr>
              <w:t>PERÍODO DE RETIFICAÇÃO DE MATRÍCULA DOS ALUNOS, para o 2º semestre.</w:t>
            </w:r>
          </w:p>
        </w:tc>
      </w:tr>
      <w:tr w:rsidR="00A319D4" w:rsidRPr="00A103F2" w:rsidTr="005273DC">
        <w:trPr>
          <w:trHeight w:val="510"/>
        </w:trPr>
        <w:tc>
          <w:tcPr>
            <w:tcW w:w="1346" w:type="dxa"/>
          </w:tcPr>
          <w:p w:rsidR="00A319D4" w:rsidRPr="00A103F2" w:rsidRDefault="00143616" w:rsidP="004F5016">
            <w:pPr>
              <w:spacing w:before="120"/>
              <w:jc w:val="center"/>
              <w:rPr>
                <w:rFonts w:ascii="Arial" w:hAnsi="Arial"/>
                <w:b/>
                <w:sz w:val="22"/>
              </w:rPr>
            </w:pPr>
            <w:r w:rsidRPr="00A103F2">
              <w:rPr>
                <w:rFonts w:ascii="Arial" w:hAnsi="Arial"/>
                <w:b/>
                <w:sz w:val="22"/>
              </w:rPr>
              <w:t>30</w:t>
            </w:r>
            <w:r w:rsidR="00A319D4" w:rsidRPr="00A103F2">
              <w:rPr>
                <w:rFonts w:ascii="Arial" w:hAnsi="Arial"/>
                <w:b/>
                <w:sz w:val="22"/>
              </w:rPr>
              <w:t xml:space="preserve"> e </w:t>
            </w:r>
            <w:r w:rsidRPr="00A103F2">
              <w:rPr>
                <w:rFonts w:ascii="Arial" w:hAnsi="Arial"/>
                <w:b/>
                <w:sz w:val="22"/>
              </w:rPr>
              <w:t>31</w:t>
            </w:r>
          </w:p>
        </w:tc>
        <w:tc>
          <w:tcPr>
            <w:tcW w:w="8647" w:type="dxa"/>
          </w:tcPr>
          <w:p w:rsidR="00BA3FF7" w:rsidRPr="00A103F2" w:rsidRDefault="00A319D4" w:rsidP="00923430">
            <w:pPr>
              <w:spacing w:before="120"/>
              <w:jc w:val="both"/>
              <w:rPr>
                <w:rFonts w:ascii="Arial" w:hAnsi="Arial"/>
                <w:sz w:val="22"/>
              </w:rPr>
            </w:pPr>
            <w:r w:rsidRPr="00A103F2">
              <w:rPr>
                <w:rFonts w:ascii="Arial" w:hAnsi="Arial"/>
                <w:sz w:val="22"/>
              </w:rPr>
              <w:t>Inscrição para estudantes especiais, condicionada à existência de vagas nas disciplinas.</w:t>
            </w:r>
          </w:p>
        </w:tc>
      </w:tr>
    </w:tbl>
    <w:p w:rsidR="00712FD3" w:rsidRPr="00A103F2" w:rsidRDefault="00712FD3" w:rsidP="00686B77">
      <w:pPr>
        <w:jc w:val="center"/>
        <w:rPr>
          <w:rFonts w:ascii="Arial" w:hAnsi="Arial"/>
          <w:b/>
          <w:sz w:val="22"/>
          <w:u w:val="single"/>
        </w:rPr>
      </w:pPr>
    </w:p>
    <w:p w:rsidR="00712FD3" w:rsidRPr="00A103F2" w:rsidRDefault="00712FD3" w:rsidP="00686B77">
      <w:pPr>
        <w:jc w:val="center"/>
        <w:rPr>
          <w:rFonts w:ascii="Arial" w:hAnsi="Arial"/>
          <w:b/>
          <w:sz w:val="22"/>
          <w:u w:val="single"/>
        </w:rPr>
      </w:pPr>
    </w:p>
    <w:p w:rsidR="00730CF5" w:rsidRPr="00A103F2" w:rsidRDefault="00730CF5">
      <w:pPr>
        <w:rPr>
          <w:rFonts w:ascii="Arial" w:hAnsi="Arial"/>
          <w:b/>
          <w:sz w:val="22"/>
          <w:u w:val="single"/>
        </w:rPr>
      </w:pPr>
      <w:r w:rsidRPr="00A103F2">
        <w:rPr>
          <w:rFonts w:ascii="Arial" w:hAnsi="Arial"/>
          <w:b/>
          <w:sz w:val="22"/>
          <w:u w:val="single"/>
        </w:rPr>
        <w:br w:type="page"/>
      </w:r>
    </w:p>
    <w:p w:rsidR="00686B77" w:rsidRPr="00A103F2" w:rsidRDefault="00686B77" w:rsidP="00686B77">
      <w:pPr>
        <w:jc w:val="center"/>
        <w:rPr>
          <w:rFonts w:ascii="Arial" w:hAnsi="Arial"/>
          <w:b/>
          <w:sz w:val="22"/>
          <w:u w:val="single"/>
        </w:rPr>
      </w:pPr>
      <w:r w:rsidRPr="00A103F2">
        <w:rPr>
          <w:rFonts w:ascii="Arial" w:hAnsi="Arial"/>
          <w:b/>
          <w:sz w:val="22"/>
          <w:u w:val="single"/>
        </w:rPr>
        <w:lastRenderedPageBreak/>
        <w:t>2º Semestre Letivo de 201</w:t>
      </w:r>
      <w:r w:rsidR="00672B2C" w:rsidRPr="00A103F2">
        <w:rPr>
          <w:rFonts w:ascii="Arial" w:hAnsi="Arial"/>
          <w:b/>
          <w:sz w:val="22"/>
          <w:u w:val="single"/>
        </w:rPr>
        <w:t>4</w:t>
      </w:r>
    </w:p>
    <w:p w:rsidR="00672B2C" w:rsidRPr="00A103F2" w:rsidRDefault="00672B2C" w:rsidP="00686B77">
      <w:pPr>
        <w:jc w:val="center"/>
        <w:rPr>
          <w:rFonts w:ascii="Arial" w:hAnsi="Arial"/>
          <w:b/>
          <w:sz w:val="16"/>
          <w:szCs w:val="16"/>
          <w:u w:val="single"/>
        </w:rPr>
      </w:pPr>
    </w:p>
    <w:tbl>
      <w:tblPr>
        <w:tblW w:w="9993" w:type="dxa"/>
        <w:tblLayout w:type="fixed"/>
        <w:tblCellMar>
          <w:left w:w="70" w:type="dxa"/>
          <w:right w:w="70" w:type="dxa"/>
        </w:tblCellMar>
        <w:tblLook w:val="0000" w:firstRow="0" w:lastRow="0" w:firstColumn="0" w:lastColumn="0" w:noHBand="0" w:noVBand="0"/>
      </w:tblPr>
      <w:tblGrid>
        <w:gridCol w:w="1346"/>
        <w:gridCol w:w="8647"/>
      </w:tblGrid>
      <w:tr w:rsidR="009F6629" w:rsidRPr="00A103F2" w:rsidTr="009F6629">
        <w:trPr>
          <w:gridAfter w:val="1"/>
          <w:wAfter w:w="8647" w:type="dxa"/>
        </w:trPr>
        <w:tc>
          <w:tcPr>
            <w:tcW w:w="1346" w:type="dxa"/>
            <w:shd w:val="clear" w:color="auto" w:fill="auto"/>
          </w:tcPr>
          <w:p w:rsidR="009F6629" w:rsidRPr="00A103F2" w:rsidRDefault="0056769A" w:rsidP="0056769A">
            <w:pPr>
              <w:spacing w:before="120"/>
              <w:jc w:val="center"/>
              <w:rPr>
                <w:rFonts w:ascii="Arial" w:hAnsi="Arial" w:cs="Arial"/>
                <w:b/>
                <w:sz w:val="22"/>
                <w:szCs w:val="22"/>
              </w:rPr>
            </w:pPr>
            <w:r w:rsidRPr="00A103F2">
              <w:rPr>
                <w:rFonts w:ascii="Arial" w:hAnsi="Arial" w:cs="Arial"/>
                <w:b/>
                <w:sz w:val="22"/>
                <w:szCs w:val="22"/>
              </w:rPr>
              <w:t>Agosto</w:t>
            </w:r>
          </w:p>
        </w:tc>
      </w:tr>
      <w:tr w:rsidR="00A80994" w:rsidRPr="00A103F2">
        <w:tc>
          <w:tcPr>
            <w:tcW w:w="1346" w:type="dxa"/>
          </w:tcPr>
          <w:p w:rsidR="00A80994" w:rsidRPr="00A103F2" w:rsidRDefault="00A80994" w:rsidP="00F330D3">
            <w:pPr>
              <w:spacing w:before="120"/>
              <w:jc w:val="center"/>
              <w:rPr>
                <w:rFonts w:ascii="Arial" w:hAnsi="Arial"/>
                <w:b/>
                <w:sz w:val="22"/>
              </w:rPr>
            </w:pPr>
            <w:r w:rsidRPr="00A103F2">
              <w:rPr>
                <w:rFonts w:ascii="Arial" w:hAnsi="Arial"/>
                <w:b/>
                <w:sz w:val="22"/>
              </w:rPr>
              <w:t>4</w:t>
            </w:r>
          </w:p>
        </w:tc>
        <w:tc>
          <w:tcPr>
            <w:tcW w:w="8647" w:type="dxa"/>
          </w:tcPr>
          <w:p w:rsidR="00A80994" w:rsidRPr="00A103F2" w:rsidRDefault="002252AF" w:rsidP="00FF3E96">
            <w:pPr>
              <w:spacing w:before="120"/>
              <w:jc w:val="both"/>
              <w:rPr>
                <w:rFonts w:ascii="Arial" w:hAnsi="Arial"/>
                <w:b/>
                <w:sz w:val="22"/>
              </w:rPr>
            </w:pPr>
            <w:r w:rsidRPr="00A103F2">
              <w:rPr>
                <w:rFonts w:ascii="Arial" w:hAnsi="Arial"/>
                <w:b/>
                <w:sz w:val="22"/>
              </w:rPr>
              <w:t>INÍCIO DAS AULAS</w:t>
            </w:r>
            <w:r w:rsidR="00071C0D" w:rsidRPr="00A103F2">
              <w:rPr>
                <w:rFonts w:ascii="Arial" w:hAnsi="Arial"/>
                <w:b/>
                <w:sz w:val="22"/>
              </w:rPr>
              <w:t>.</w:t>
            </w:r>
          </w:p>
        </w:tc>
      </w:tr>
      <w:tr w:rsidR="004F5016" w:rsidRPr="00A103F2">
        <w:tc>
          <w:tcPr>
            <w:tcW w:w="1346" w:type="dxa"/>
          </w:tcPr>
          <w:p w:rsidR="004F5016" w:rsidRPr="00A103F2" w:rsidRDefault="004F5016" w:rsidP="00F330D3">
            <w:pPr>
              <w:spacing w:before="120"/>
              <w:jc w:val="center"/>
              <w:rPr>
                <w:rFonts w:ascii="Arial" w:hAnsi="Arial"/>
                <w:b/>
                <w:sz w:val="22"/>
              </w:rPr>
            </w:pPr>
            <w:r w:rsidRPr="00A103F2">
              <w:rPr>
                <w:rFonts w:ascii="Arial" w:hAnsi="Arial"/>
                <w:b/>
                <w:sz w:val="22"/>
              </w:rPr>
              <w:t>5</w:t>
            </w:r>
          </w:p>
        </w:tc>
        <w:tc>
          <w:tcPr>
            <w:tcW w:w="8647" w:type="dxa"/>
          </w:tcPr>
          <w:p w:rsidR="004F5016" w:rsidRPr="00A103F2" w:rsidRDefault="004F5016" w:rsidP="00FF3E96">
            <w:pPr>
              <w:spacing w:before="120"/>
              <w:jc w:val="both"/>
              <w:rPr>
                <w:rFonts w:ascii="Arial" w:hAnsi="Arial"/>
                <w:sz w:val="22"/>
              </w:rPr>
            </w:pPr>
            <w:r w:rsidRPr="00A103F2">
              <w:rPr>
                <w:rFonts w:ascii="Arial" w:hAnsi="Arial"/>
                <w:sz w:val="22"/>
              </w:rPr>
              <w:t>FINAL da RETIFICAÇÃO DE MATRÍCULA.</w:t>
            </w:r>
          </w:p>
        </w:tc>
      </w:tr>
      <w:tr w:rsidR="00113004" w:rsidRPr="00A103F2">
        <w:tc>
          <w:tcPr>
            <w:tcW w:w="1346" w:type="dxa"/>
          </w:tcPr>
          <w:p w:rsidR="00113004" w:rsidRPr="00A103F2" w:rsidRDefault="00BA3FF7" w:rsidP="00F330D3">
            <w:pPr>
              <w:spacing w:before="120"/>
              <w:jc w:val="center"/>
              <w:rPr>
                <w:rFonts w:ascii="Arial" w:hAnsi="Arial"/>
                <w:b/>
                <w:sz w:val="22"/>
              </w:rPr>
            </w:pPr>
            <w:r w:rsidRPr="00A103F2">
              <w:rPr>
                <w:rFonts w:ascii="Arial" w:hAnsi="Arial"/>
                <w:b/>
                <w:sz w:val="22"/>
              </w:rPr>
              <w:t>8</w:t>
            </w:r>
          </w:p>
        </w:tc>
        <w:tc>
          <w:tcPr>
            <w:tcW w:w="8647" w:type="dxa"/>
          </w:tcPr>
          <w:p w:rsidR="00113004" w:rsidRPr="00A103F2" w:rsidRDefault="00672B2C" w:rsidP="00FF3E96">
            <w:pPr>
              <w:spacing w:before="120"/>
              <w:jc w:val="both"/>
              <w:rPr>
                <w:rFonts w:ascii="Arial" w:hAnsi="Arial"/>
                <w:sz w:val="22"/>
              </w:rPr>
            </w:pPr>
            <w:r w:rsidRPr="00A103F2">
              <w:rPr>
                <w:rFonts w:ascii="Arial" w:hAnsi="Arial"/>
                <w:sz w:val="22"/>
              </w:rPr>
              <w:t>Data máxima para matrícula de estudantes especiais.</w:t>
            </w:r>
          </w:p>
        </w:tc>
      </w:tr>
    </w:tbl>
    <w:p w:rsidR="0056769A" w:rsidRPr="00A103F2" w:rsidRDefault="0056769A">
      <w:pPr>
        <w:rPr>
          <w:rFonts w:ascii="Arial" w:hAnsi="Arial"/>
          <w:b/>
          <w:sz w:val="22"/>
        </w:rPr>
      </w:pPr>
    </w:p>
    <w:tbl>
      <w:tblPr>
        <w:tblW w:w="9993" w:type="dxa"/>
        <w:tblLayout w:type="fixed"/>
        <w:tblCellMar>
          <w:left w:w="70" w:type="dxa"/>
          <w:right w:w="70" w:type="dxa"/>
        </w:tblCellMar>
        <w:tblLook w:val="0000" w:firstRow="0" w:lastRow="0" w:firstColumn="0" w:lastColumn="0" w:noHBand="0" w:noVBand="0"/>
      </w:tblPr>
      <w:tblGrid>
        <w:gridCol w:w="1346"/>
        <w:gridCol w:w="8647"/>
      </w:tblGrid>
      <w:tr w:rsidR="0056769A" w:rsidRPr="00A103F2" w:rsidTr="000C2F4B">
        <w:trPr>
          <w:gridAfter w:val="1"/>
          <w:wAfter w:w="8647" w:type="dxa"/>
        </w:trPr>
        <w:tc>
          <w:tcPr>
            <w:tcW w:w="1346" w:type="dxa"/>
            <w:shd w:val="clear" w:color="auto" w:fill="auto"/>
          </w:tcPr>
          <w:p w:rsidR="0056769A" w:rsidRPr="00A103F2" w:rsidRDefault="0056769A" w:rsidP="0056769A">
            <w:pPr>
              <w:spacing w:before="120"/>
              <w:jc w:val="center"/>
              <w:rPr>
                <w:rFonts w:ascii="Arial" w:hAnsi="Arial" w:cs="Arial"/>
                <w:b/>
                <w:sz w:val="22"/>
                <w:szCs w:val="22"/>
              </w:rPr>
            </w:pPr>
            <w:r w:rsidRPr="00A103F2">
              <w:rPr>
                <w:rFonts w:ascii="Arial" w:hAnsi="Arial" w:cs="Arial"/>
                <w:b/>
                <w:sz w:val="22"/>
                <w:szCs w:val="22"/>
              </w:rPr>
              <w:t>Setembro</w:t>
            </w:r>
          </w:p>
        </w:tc>
      </w:tr>
      <w:tr w:rsidR="00B65375" w:rsidRPr="00A103F2">
        <w:tc>
          <w:tcPr>
            <w:tcW w:w="1346" w:type="dxa"/>
          </w:tcPr>
          <w:p w:rsidR="00B65375" w:rsidRPr="00A103F2" w:rsidRDefault="00B65375" w:rsidP="008F65CD">
            <w:pPr>
              <w:spacing w:before="120"/>
              <w:jc w:val="center"/>
              <w:rPr>
                <w:rFonts w:ascii="Arial" w:hAnsi="Arial"/>
                <w:b/>
                <w:sz w:val="22"/>
              </w:rPr>
            </w:pPr>
            <w:r w:rsidRPr="00A103F2">
              <w:rPr>
                <w:rFonts w:ascii="Arial" w:hAnsi="Arial"/>
                <w:b/>
                <w:sz w:val="22"/>
              </w:rPr>
              <w:t>1</w:t>
            </w:r>
            <w:r w:rsidR="00071C0D" w:rsidRPr="00A103F2">
              <w:rPr>
                <w:rFonts w:ascii="Arial" w:hAnsi="Arial"/>
                <w:b/>
                <w:sz w:val="22"/>
              </w:rPr>
              <w:t>º</w:t>
            </w:r>
          </w:p>
        </w:tc>
        <w:tc>
          <w:tcPr>
            <w:tcW w:w="8647" w:type="dxa"/>
          </w:tcPr>
          <w:p w:rsidR="00B65375" w:rsidRPr="00A103F2" w:rsidRDefault="00B65375" w:rsidP="00BF779C">
            <w:pPr>
              <w:spacing w:before="120"/>
              <w:jc w:val="both"/>
              <w:rPr>
                <w:rFonts w:ascii="Arial" w:hAnsi="Arial"/>
                <w:sz w:val="22"/>
              </w:rPr>
            </w:pPr>
            <w:r w:rsidRPr="00A103F2">
              <w:rPr>
                <w:rFonts w:ascii="Arial" w:hAnsi="Arial"/>
                <w:sz w:val="22"/>
              </w:rPr>
              <w:t>Requerimento de matrícula e de aproveitamento de estudos (equivalência)</w:t>
            </w:r>
            <w:r w:rsidR="00972A32" w:rsidRPr="00A103F2">
              <w:rPr>
                <w:rFonts w:ascii="Arial" w:hAnsi="Arial"/>
                <w:sz w:val="22"/>
              </w:rPr>
              <w:t xml:space="preserve"> sem resultado,</w:t>
            </w:r>
            <w:r w:rsidRPr="00A103F2">
              <w:rPr>
                <w:rFonts w:ascii="Arial" w:hAnsi="Arial"/>
                <w:sz w:val="22"/>
              </w:rPr>
              <w:t xml:space="preserve"> serão deferidos automaticamente.</w:t>
            </w:r>
          </w:p>
        </w:tc>
      </w:tr>
      <w:tr w:rsidR="00C910BD" w:rsidRPr="00A103F2">
        <w:tc>
          <w:tcPr>
            <w:tcW w:w="1346" w:type="dxa"/>
          </w:tcPr>
          <w:p w:rsidR="00C910BD" w:rsidRPr="00A103F2" w:rsidRDefault="00686B77" w:rsidP="008F65CD">
            <w:pPr>
              <w:spacing w:before="120"/>
              <w:jc w:val="center"/>
              <w:rPr>
                <w:rFonts w:ascii="Arial" w:hAnsi="Arial"/>
                <w:b/>
                <w:sz w:val="22"/>
              </w:rPr>
            </w:pPr>
            <w:r w:rsidRPr="00A103F2">
              <w:rPr>
                <w:rFonts w:ascii="Arial" w:hAnsi="Arial"/>
                <w:b/>
                <w:sz w:val="22"/>
              </w:rPr>
              <w:t>7</w:t>
            </w:r>
          </w:p>
          <w:p w:rsidR="00BF779C" w:rsidRPr="00A103F2" w:rsidRDefault="00622AC1" w:rsidP="00622AC1">
            <w:pPr>
              <w:spacing w:before="120"/>
              <w:jc w:val="center"/>
              <w:rPr>
                <w:rFonts w:ascii="Arial" w:hAnsi="Arial"/>
                <w:b/>
                <w:sz w:val="22"/>
              </w:rPr>
            </w:pPr>
            <w:r w:rsidRPr="00A103F2">
              <w:rPr>
                <w:rFonts w:ascii="Arial" w:hAnsi="Arial"/>
                <w:b/>
                <w:sz w:val="22"/>
              </w:rPr>
              <w:t>8 a 13</w:t>
            </w:r>
          </w:p>
        </w:tc>
        <w:tc>
          <w:tcPr>
            <w:tcW w:w="8647" w:type="dxa"/>
          </w:tcPr>
          <w:p w:rsidR="00BF779C" w:rsidRPr="00A103F2" w:rsidRDefault="00BF779C" w:rsidP="00BF779C">
            <w:pPr>
              <w:spacing w:before="120"/>
              <w:jc w:val="both"/>
              <w:rPr>
                <w:rFonts w:ascii="Arial" w:hAnsi="Arial"/>
                <w:sz w:val="22"/>
              </w:rPr>
            </w:pPr>
            <w:r w:rsidRPr="00A103F2">
              <w:rPr>
                <w:rFonts w:ascii="Arial" w:hAnsi="Arial"/>
                <w:sz w:val="22"/>
              </w:rPr>
              <w:t xml:space="preserve">Proclamação da Independência – </w:t>
            </w:r>
            <w:r w:rsidR="00D458AA" w:rsidRPr="00A103F2">
              <w:rPr>
                <w:rFonts w:ascii="Arial" w:hAnsi="Arial"/>
                <w:i/>
                <w:sz w:val="22"/>
              </w:rPr>
              <w:t>d</w:t>
            </w:r>
            <w:r w:rsidRPr="00A103F2">
              <w:rPr>
                <w:rFonts w:ascii="Arial" w:hAnsi="Arial"/>
                <w:i/>
                <w:sz w:val="22"/>
              </w:rPr>
              <w:t>omingo.</w:t>
            </w:r>
          </w:p>
          <w:p w:rsidR="00BF779C" w:rsidRPr="00A103F2" w:rsidRDefault="00BF779C" w:rsidP="00622AC1">
            <w:pPr>
              <w:spacing w:before="120"/>
              <w:jc w:val="both"/>
              <w:rPr>
                <w:rFonts w:ascii="Arial" w:hAnsi="Arial"/>
                <w:sz w:val="22"/>
              </w:rPr>
            </w:pPr>
            <w:r w:rsidRPr="00A103F2">
              <w:rPr>
                <w:rFonts w:ascii="Arial" w:hAnsi="Arial"/>
                <w:sz w:val="22"/>
              </w:rPr>
              <w:t>Semana da Pátria. Não haverá aula.</w:t>
            </w:r>
          </w:p>
        </w:tc>
      </w:tr>
      <w:tr w:rsidR="008E626F" w:rsidRPr="00A103F2" w:rsidTr="00175741">
        <w:tc>
          <w:tcPr>
            <w:tcW w:w="1346" w:type="dxa"/>
          </w:tcPr>
          <w:p w:rsidR="008E626F" w:rsidRPr="00A103F2" w:rsidRDefault="00BA3FF7" w:rsidP="00BF779C">
            <w:pPr>
              <w:spacing w:before="120"/>
              <w:jc w:val="center"/>
              <w:rPr>
                <w:rFonts w:ascii="Arial" w:hAnsi="Arial"/>
                <w:b/>
                <w:sz w:val="22"/>
                <w:szCs w:val="22"/>
              </w:rPr>
            </w:pPr>
            <w:r w:rsidRPr="00A103F2">
              <w:rPr>
                <w:rFonts w:ascii="Arial" w:hAnsi="Arial"/>
                <w:b/>
                <w:sz w:val="22"/>
                <w:szCs w:val="22"/>
              </w:rPr>
              <w:t>19</w:t>
            </w:r>
          </w:p>
        </w:tc>
        <w:tc>
          <w:tcPr>
            <w:tcW w:w="8647" w:type="dxa"/>
          </w:tcPr>
          <w:p w:rsidR="008E626F" w:rsidRPr="00A103F2" w:rsidRDefault="00BA3FF7" w:rsidP="00175741">
            <w:pPr>
              <w:spacing w:before="120"/>
              <w:jc w:val="both"/>
              <w:rPr>
                <w:rFonts w:ascii="Arial" w:hAnsi="Arial"/>
                <w:caps/>
                <w:sz w:val="22"/>
                <w:szCs w:val="22"/>
              </w:rPr>
            </w:pPr>
            <w:r w:rsidRPr="00A103F2">
              <w:rPr>
                <w:rFonts w:ascii="Arial" w:hAnsi="Arial"/>
                <w:sz w:val="22"/>
              </w:rPr>
              <w:t xml:space="preserve">Data máxima </w:t>
            </w:r>
            <w:r w:rsidRPr="00A103F2">
              <w:rPr>
                <w:rFonts w:ascii="Arial" w:hAnsi="Arial"/>
                <w:sz w:val="22"/>
                <w:szCs w:val="22"/>
              </w:rPr>
              <w:t xml:space="preserve">para </w:t>
            </w:r>
            <w:r w:rsidRPr="00A103F2">
              <w:rPr>
                <w:rFonts w:ascii="Arial" w:hAnsi="Arial" w:cs="Arial"/>
                <w:sz w:val="22"/>
                <w:szCs w:val="22"/>
              </w:rPr>
              <w:t xml:space="preserve">que as Unidades </w:t>
            </w:r>
            <w:r w:rsidRPr="00A103F2">
              <w:rPr>
                <w:rFonts w:ascii="Arial" w:hAnsi="Arial" w:cs="Arial"/>
                <w:sz w:val="22"/>
                <w:szCs w:val="22"/>
                <w:lang w:eastAsia="pt-BR"/>
              </w:rPr>
              <w:t>enviem à Pró-G os processos de Reformulação Curricular que acarretem alteração nas informações do curso constantes do Manual do Candidato da FUVEST.</w:t>
            </w:r>
          </w:p>
        </w:tc>
      </w:tr>
      <w:tr w:rsidR="00BA3FF7" w:rsidRPr="00A103F2" w:rsidTr="00175741">
        <w:tc>
          <w:tcPr>
            <w:tcW w:w="1346" w:type="dxa"/>
          </w:tcPr>
          <w:p w:rsidR="00BA3FF7" w:rsidRPr="00A103F2" w:rsidRDefault="00BA3FF7" w:rsidP="00BF779C">
            <w:pPr>
              <w:spacing w:before="120"/>
              <w:jc w:val="center"/>
              <w:rPr>
                <w:rFonts w:ascii="Arial" w:hAnsi="Arial"/>
                <w:b/>
                <w:sz w:val="22"/>
                <w:szCs w:val="22"/>
              </w:rPr>
            </w:pPr>
            <w:r w:rsidRPr="00A103F2">
              <w:rPr>
                <w:rFonts w:ascii="Arial" w:hAnsi="Arial"/>
                <w:b/>
                <w:sz w:val="22"/>
                <w:szCs w:val="22"/>
              </w:rPr>
              <w:t>26</w:t>
            </w:r>
          </w:p>
        </w:tc>
        <w:tc>
          <w:tcPr>
            <w:tcW w:w="8647" w:type="dxa"/>
          </w:tcPr>
          <w:p w:rsidR="00BA3FF7" w:rsidRPr="00A103F2" w:rsidRDefault="00BA3FF7" w:rsidP="00175741">
            <w:pPr>
              <w:spacing w:before="120"/>
              <w:jc w:val="both"/>
              <w:rPr>
                <w:rFonts w:ascii="Arial" w:hAnsi="Arial"/>
                <w:caps/>
                <w:sz w:val="22"/>
                <w:szCs w:val="22"/>
              </w:rPr>
            </w:pPr>
            <w:r w:rsidRPr="00A103F2">
              <w:rPr>
                <w:rFonts w:ascii="Arial" w:hAnsi="Arial"/>
                <w:caps/>
                <w:sz w:val="22"/>
                <w:szCs w:val="22"/>
              </w:rPr>
              <w:t>Data máxima para trancamento de matrícula em disciplinas.</w:t>
            </w:r>
          </w:p>
        </w:tc>
      </w:tr>
      <w:tr w:rsidR="00C910BD" w:rsidRPr="00A103F2">
        <w:tc>
          <w:tcPr>
            <w:tcW w:w="1346" w:type="dxa"/>
          </w:tcPr>
          <w:p w:rsidR="00C910BD" w:rsidRPr="00A103F2" w:rsidRDefault="00BA3FF7" w:rsidP="00BF779C">
            <w:pPr>
              <w:spacing w:before="120"/>
              <w:jc w:val="center"/>
              <w:rPr>
                <w:rFonts w:ascii="Arial" w:hAnsi="Arial"/>
                <w:b/>
                <w:sz w:val="22"/>
                <w:szCs w:val="22"/>
              </w:rPr>
            </w:pPr>
            <w:r w:rsidRPr="00A103F2">
              <w:rPr>
                <w:rFonts w:ascii="Arial" w:hAnsi="Arial"/>
                <w:b/>
                <w:sz w:val="22"/>
                <w:szCs w:val="22"/>
              </w:rPr>
              <w:t>30</w:t>
            </w:r>
          </w:p>
        </w:tc>
        <w:tc>
          <w:tcPr>
            <w:tcW w:w="8647" w:type="dxa"/>
          </w:tcPr>
          <w:p w:rsidR="00C910BD" w:rsidRPr="00A103F2" w:rsidRDefault="0053613E" w:rsidP="00BF779C">
            <w:pPr>
              <w:spacing w:before="120"/>
              <w:jc w:val="both"/>
              <w:rPr>
                <w:rFonts w:ascii="Arial" w:hAnsi="Arial"/>
                <w:sz w:val="22"/>
                <w:szCs w:val="22"/>
              </w:rPr>
            </w:pPr>
            <w:r w:rsidRPr="00A103F2">
              <w:rPr>
                <w:rFonts w:ascii="Arial" w:hAnsi="Arial"/>
                <w:sz w:val="22"/>
              </w:rPr>
              <w:t xml:space="preserve">Prazo final </w:t>
            </w:r>
            <w:r w:rsidR="00C910BD" w:rsidRPr="00A103F2">
              <w:rPr>
                <w:rFonts w:ascii="Arial" w:hAnsi="Arial"/>
                <w:sz w:val="22"/>
                <w:szCs w:val="22"/>
              </w:rPr>
              <w:t>para que as Unidades encaminhem à Pró-G solicitações de pequenas alterações na estrutura curricular para o 1</w:t>
            </w:r>
            <w:r w:rsidR="00C910BD" w:rsidRPr="00A103F2">
              <w:rPr>
                <w:rFonts w:ascii="Arial" w:hAnsi="Arial"/>
                <w:sz w:val="22"/>
                <w:szCs w:val="22"/>
                <w:vertAlign w:val="superscript"/>
              </w:rPr>
              <w:t>o</w:t>
            </w:r>
            <w:r w:rsidR="00A523AD" w:rsidRPr="00A103F2">
              <w:rPr>
                <w:rFonts w:ascii="Arial" w:hAnsi="Arial"/>
                <w:sz w:val="22"/>
                <w:szCs w:val="22"/>
              </w:rPr>
              <w:t xml:space="preserve"> semestre de 201</w:t>
            </w:r>
            <w:r w:rsidR="00BF779C" w:rsidRPr="00A103F2">
              <w:rPr>
                <w:rFonts w:ascii="Arial" w:hAnsi="Arial"/>
                <w:sz w:val="22"/>
                <w:szCs w:val="22"/>
              </w:rPr>
              <w:t>5</w:t>
            </w:r>
            <w:r w:rsidR="00C910BD" w:rsidRPr="00A103F2">
              <w:rPr>
                <w:rFonts w:ascii="Arial" w:hAnsi="Arial"/>
                <w:sz w:val="22"/>
                <w:szCs w:val="22"/>
              </w:rPr>
              <w:t xml:space="preserve"> (Res. CoG nº 5389/07).</w:t>
            </w:r>
          </w:p>
        </w:tc>
      </w:tr>
    </w:tbl>
    <w:p w:rsidR="0056769A" w:rsidRPr="00A103F2" w:rsidRDefault="0056769A">
      <w:pPr>
        <w:rPr>
          <w:rFonts w:ascii="Arial" w:hAnsi="Arial"/>
          <w:b/>
          <w:sz w:val="22"/>
          <w:szCs w:val="22"/>
        </w:rPr>
      </w:pPr>
    </w:p>
    <w:tbl>
      <w:tblPr>
        <w:tblW w:w="9993" w:type="dxa"/>
        <w:tblLayout w:type="fixed"/>
        <w:tblCellMar>
          <w:left w:w="70" w:type="dxa"/>
          <w:right w:w="70" w:type="dxa"/>
        </w:tblCellMar>
        <w:tblLook w:val="0000" w:firstRow="0" w:lastRow="0" w:firstColumn="0" w:lastColumn="0" w:noHBand="0" w:noVBand="0"/>
      </w:tblPr>
      <w:tblGrid>
        <w:gridCol w:w="1346"/>
        <w:gridCol w:w="8647"/>
      </w:tblGrid>
      <w:tr w:rsidR="0056769A" w:rsidRPr="00A103F2" w:rsidTr="000C2F4B">
        <w:trPr>
          <w:gridAfter w:val="1"/>
          <w:wAfter w:w="8647" w:type="dxa"/>
        </w:trPr>
        <w:tc>
          <w:tcPr>
            <w:tcW w:w="1346" w:type="dxa"/>
            <w:shd w:val="clear" w:color="auto" w:fill="auto"/>
          </w:tcPr>
          <w:p w:rsidR="0056769A" w:rsidRPr="00A103F2" w:rsidRDefault="0056769A" w:rsidP="0056769A">
            <w:pPr>
              <w:spacing w:before="120"/>
              <w:jc w:val="center"/>
              <w:rPr>
                <w:rFonts w:ascii="Arial" w:hAnsi="Arial" w:cs="Arial"/>
                <w:b/>
                <w:sz w:val="22"/>
                <w:szCs w:val="22"/>
              </w:rPr>
            </w:pPr>
            <w:r w:rsidRPr="00A103F2">
              <w:rPr>
                <w:rFonts w:ascii="Arial" w:hAnsi="Arial" w:cs="Arial"/>
                <w:b/>
                <w:sz w:val="22"/>
                <w:szCs w:val="22"/>
              </w:rPr>
              <w:t>Outubro</w:t>
            </w:r>
          </w:p>
        </w:tc>
      </w:tr>
      <w:tr w:rsidR="00D6623E" w:rsidRPr="00A103F2">
        <w:tc>
          <w:tcPr>
            <w:tcW w:w="1346" w:type="dxa"/>
          </w:tcPr>
          <w:p w:rsidR="00D6623E" w:rsidRPr="00A103F2" w:rsidRDefault="00D6623E" w:rsidP="008F65CD">
            <w:pPr>
              <w:spacing w:before="120"/>
              <w:jc w:val="center"/>
              <w:rPr>
                <w:rFonts w:ascii="Arial" w:hAnsi="Arial"/>
                <w:b/>
                <w:sz w:val="22"/>
              </w:rPr>
            </w:pPr>
            <w:r w:rsidRPr="00A103F2">
              <w:rPr>
                <w:rFonts w:ascii="Arial" w:hAnsi="Arial"/>
                <w:b/>
                <w:sz w:val="22"/>
              </w:rPr>
              <w:t>1º</w:t>
            </w:r>
          </w:p>
        </w:tc>
        <w:tc>
          <w:tcPr>
            <w:tcW w:w="8647" w:type="dxa"/>
          </w:tcPr>
          <w:p w:rsidR="00D6623E" w:rsidRPr="00A103F2" w:rsidRDefault="00D6623E" w:rsidP="008F65CD">
            <w:pPr>
              <w:spacing w:before="120"/>
              <w:jc w:val="both"/>
              <w:rPr>
                <w:rFonts w:ascii="Arial" w:hAnsi="Arial"/>
                <w:sz w:val="22"/>
              </w:rPr>
            </w:pPr>
            <w:r w:rsidRPr="00A103F2">
              <w:rPr>
                <w:rFonts w:ascii="Arial" w:hAnsi="Arial"/>
                <w:sz w:val="22"/>
              </w:rPr>
              <w:t>Data limite para que as Unidades finalizem entendimentos sobre oferecimento de disciplinas a outras Unidades</w:t>
            </w:r>
          </w:p>
        </w:tc>
      </w:tr>
      <w:tr w:rsidR="00143616" w:rsidRPr="00A103F2">
        <w:tc>
          <w:tcPr>
            <w:tcW w:w="1346" w:type="dxa"/>
          </w:tcPr>
          <w:p w:rsidR="00143616" w:rsidRPr="00A103F2" w:rsidRDefault="00143616" w:rsidP="008F65CD">
            <w:pPr>
              <w:spacing w:before="120"/>
              <w:jc w:val="center"/>
              <w:rPr>
                <w:rFonts w:ascii="Arial" w:hAnsi="Arial"/>
                <w:b/>
                <w:sz w:val="22"/>
              </w:rPr>
            </w:pPr>
            <w:r w:rsidRPr="00A103F2">
              <w:rPr>
                <w:rFonts w:ascii="Arial" w:hAnsi="Arial"/>
                <w:b/>
                <w:sz w:val="22"/>
              </w:rPr>
              <w:t>3</w:t>
            </w:r>
          </w:p>
        </w:tc>
        <w:tc>
          <w:tcPr>
            <w:tcW w:w="8647" w:type="dxa"/>
          </w:tcPr>
          <w:p w:rsidR="00143616" w:rsidRPr="00A103F2" w:rsidRDefault="00143616" w:rsidP="008F65CD">
            <w:pPr>
              <w:spacing w:before="120"/>
              <w:jc w:val="both"/>
              <w:rPr>
                <w:rFonts w:ascii="Arial" w:hAnsi="Arial"/>
                <w:sz w:val="22"/>
              </w:rPr>
            </w:pPr>
            <w:r w:rsidRPr="00A103F2">
              <w:rPr>
                <w:rFonts w:ascii="Arial" w:hAnsi="Arial"/>
                <w:sz w:val="22"/>
              </w:rPr>
              <w:t>Data máxima para que os docentes cadastrem e/ou entreguem as Listas de Avaliação Final dos alunos que realizaram as provas de recuperação.</w:t>
            </w:r>
          </w:p>
        </w:tc>
      </w:tr>
      <w:tr w:rsidR="00D6623E" w:rsidRPr="00A103F2">
        <w:tc>
          <w:tcPr>
            <w:tcW w:w="1346" w:type="dxa"/>
          </w:tcPr>
          <w:p w:rsidR="00D6623E" w:rsidRPr="00A103F2" w:rsidRDefault="00D6623E" w:rsidP="008F65CD">
            <w:pPr>
              <w:spacing w:before="120"/>
              <w:jc w:val="center"/>
              <w:rPr>
                <w:rFonts w:ascii="Arial" w:hAnsi="Arial"/>
                <w:b/>
                <w:sz w:val="22"/>
              </w:rPr>
            </w:pPr>
            <w:r w:rsidRPr="00A103F2">
              <w:rPr>
                <w:rFonts w:ascii="Arial" w:hAnsi="Arial"/>
                <w:b/>
                <w:sz w:val="22"/>
              </w:rPr>
              <w:t>3</w:t>
            </w:r>
          </w:p>
        </w:tc>
        <w:tc>
          <w:tcPr>
            <w:tcW w:w="8647" w:type="dxa"/>
          </w:tcPr>
          <w:p w:rsidR="00D6623E" w:rsidRPr="00A103F2" w:rsidRDefault="00D6623E" w:rsidP="008F65CD">
            <w:pPr>
              <w:spacing w:before="120"/>
              <w:jc w:val="both"/>
              <w:rPr>
                <w:rFonts w:ascii="Arial" w:hAnsi="Arial"/>
                <w:sz w:val="22"/>
              </w:rPr>
            </w:pPr>
            <w:r w:rsidRPr="00A103F2">
              <w:rPr>
                <w:rFonts w:ascii="Arial" w:hAnsi="Arial"/>
                <w:sz w:val="22"/>
              </w:rPr>
              <w:t xml:space="preserve">Prazo final </w:t>
            </w:r>
            <w:r w:rsidRPr="00A103F2">
              <w:rPr>
                <w:rFonts w:ascii="Arial" w:hAnsi="Arial"/>
                <w:sz w:val="22"/>
                <w:szCs w:val="22"/>
              </w:rPr>
              <w:t>para entrega, ao Serviço de Graduação, dos horários de aulas das disciplinas e respectivas turmas para o 1º semestre de 2015</w:t>
            </w:r>
            <w:r w:rsidR="00071C0D" w:rsidRPr="00A103F2">
              <w:rPr>
                <w:rFonts w:ascii="Arial" w:hAnsi="Arial"/>
                <w:sz w:val="22"/>
                <w:szCs w:val="22"/>
              </w:rPr>
              <w:t>.</w:t>
            </w:r>
          </w:p>
        </w:tc>
      </w:tr>
      <w:tr w:rsidR="00735122" w:rsidRPr="00A103F2">
        <w:tc>
          <w:tcPr>
            <w:tcW w:w="1346" w:type="dxa"/>
          </w:tcPr>
          <w:p w:rsidR="00735122" w:rsidRPr="00A103F2" w:rsidRDefault="00735122" w:rsidP="008F65CD">
            <w:pPr>
              <w:spacing w:before="120"/>
              <w:jc w:val="center"/>
              <w:rPr>
                <w:rFonts w:ascii="Arial" w:hAnsi="Arial"/>
                <w:b/>
                <w:sz w:val="22"/>
              </w:rPr>
            </w:pPr>
            <w:r w:rsidRPr="00A103F2">
              <w:rPr>
                <w:rFonts w:ascii="Arial" w:hAnsi="Arial"/>
                <w:b/>
                <w:sz w:val="22"/>
              </w:rPr>
              <w:t>7</w:t>
            </w:r>
          </w:p>
        </w:tc>
        <w:tc>
          <w:tcPr>
            <w:tcW w:w="8647" w:type="dxa"/>
          </w:tcPr>
          <w:p w:rsidR="00735122" w:rsidRPr="00A103F2" w:rsidRDefault="00735122" w:rsidP="008F65CD">
            <w:pPr>
              <w:spacing w:before="120"/>
              <w:jc w:val="both"/>
              <w:rPr>
                <w:rFonts w:ascii="Arial" w:hAnsi="Arial"/>
                <w:sz w:val="22"/>
              </w:rPr>
            </w:pPr>
            <w:r w:rsidRPr="00A103F2">
              <w:rPr>
                <w:rFonts w:ascii="Arial" w:hAnsi="Arial"/>
                <w:sz w:val="22"/>
              </w:rPr>
              <w:t>Data limite para divulgação dos resultados da Transferência Externa e comunicação, à Pró-Reitoria de Graduação, do número de vagas preenchidas, por curso</w:t>
            </w:r>
          </w:p>
        </w:tc>
      </w:tr>
      <w:tr w:rsidR="00D6623E" w:rsidRPr="00A103F2">
        <w:tc>
          <w:tcPr>
            <w:tcW w:w="1346" w:type="dxa"/>
          </w:tcPr>
          <w:p w:rsidR="00D6623E" w:rsidRPr="00A103F2" w:rsidRDefault="00D6623E" w:rsidP="00D6623E">
            <w:pPr>
              <w:spacing w:before="120"/>
              <w:jc w:val="center"/>
              <w:rPr>
                <w:rFonts w:ascii="Arial" w:hAnsi="Arial"/>
                <w:b/>
                <w:sz w:val="22"/>
                <w:szCs w:val="22"/>
              </w:rPr>
            </w:pPr>
            <w:r w:rsidRPr="00A103F2">
              <w:rPr>
                <w:rFonts w:ascii="Arial" w:hAnsi="Arial"/>
                <w:b/>
                <w:sz w:val="22"/>
                <w:szCs w:val="22"/>
              </w:rPr>
              <w:t>12</w:t>
            </w:r>
          </w:p>
        </w:tc>
        <w:tc>
          <w:tcPr>
            <w:tcW w:w="8647" w:type="dxa"/>
          </w:tcPr>
          <w:p w:rsidR="00D6623E" w:rsidRPr="00A103F2" w:rsidRDefault="00D6623E" w:rsidP="00D6623E">
            <w:pPr>
              <w:spacing w:before="120"/>
              <w:jc w:val="both"/>
              <w:rPr>
                <w:rFonts w:ascii="Arial" w:hAnsi="Arial"/>
                <w:sz w:val="22"/>
                <w:szCs w:val="22"/>
              </w:rPr>
            </w:pPr>
            <w:r w:rsidRPr="00A103F2">
              <w:rPr>
                <w:rFonts w:ascii="Arial" w:hAnsi="Arial"/>
                <w:sz w:val="22"/>
                <w:szCs w:val="22"/>
              </w:rPr>
              <w:t xml:space="preserve">Dia da Padroeira do Brasil, Nossa Senhora Aparecida </w:t>
            </w:r>
            <w:r w:rsidRPr="00A103F2">
              <w:rPr>
                <w:rFonts w:ascii="Arial" w:hAnsi="Arial"/>
                <w:i/>
                <w:sz w:val="22"/>
                <w:szCs w:val="22"/>
              </w:rPr>
              <w:t>– domingo.</w:t>
            </w:r>
          </w:p>
        </w:tc>
      </w:tr>
      <w:tr w:rsidR="00D6623E" w:rsidRPr="00A103F2">
        <w:tc>
          <w:tcPr>
            <w:tcW w:w="1346" w:type="dxa"/>
          </w:tcPr>
          <w:p w:rsidR="00D6623E" w:rsidRPr="00A103F2" w:rsidRDefault="00D6623E" w:rsidP="008F65CD">
            <w:pPr>
              <w:spacing w:before="120"/>
              <w:jc w:val="center"/>
              <w:rPr>
                <w:rFonts w:ascii="Arial" w:hAnsi="Arial"/>
                <w:b/>
                <w:sz w:val="22"/>
              </w:rPr>
            </w:pPr>
            <w:r w:rsidRPr="00A103F2">
              <w:rPr>
                <w:rFonts w:ascii="Arial" w:hAnsi="Arial"/>
                <w:b/>
                <w:sz w:val="22"/>
              </w:rPr>
              <w:t>13</w:t>
            </w:r>
          </w:p>
        </w:tc>
        <w:tc>
          <w:tcPr>
            <w:tcW w:w="8647" w:type="dxa"/>
          </w:tcPr>
          <w:p w:rsidR="00D6623E" w:rsidRPr="00A103F2" w:rsidRDefault="00D6623E" w:rsidP="00BF779C">
            <w:pPr>
              <w:spacing w:before="120"/>
              <w:jc w:val="both"/>
              <w:rPr>
                <w:rFonts w:ascii="Arial" w:hAnsi="Arial"/>
                <w:sz w:val="22"/>
              </w:rPr>
            </w:pPr>
            <w:r w:rsidRPr="00A103F2">
              <w:rPr>
                <w:rFonts w:ascii="Arial" w:hAnsi="Arial"/>
                <w:sz w:val="22"/>
              </w:rPr>
              <w:t xml:space="preserve">Data limite para que as Unidades encaminhem propostas de disciplinas a serem ministradas entre períodos letivos regulares (disciplinas intersemestrais de </w:t>
            </w:r>
            <w:r w:rsidRPr="00A103F2">
              <w:rPr>
                <w:rFonts w:ascii="Arial" w:hAnsi="Arial"/>
                <w:b/>
                <w:sz w:val="22"/>
              </w:rPr>
              <w:t>dezembro/2014, janeiro e fevereiro/2015</w:t>
            </w:r>
            <w:r w:rsidRPr="00A103F2">
              <w:rPr>
                <w:rFonts w:ascii="Arial" w:hAnsi="Arial"/>
                <w:sz w:val="22"/>
              </w:rPr>
              <w:t xml:space="preserve">). </w:t>
            </w:r>
          </w:p>
        </w:tc>
      </w:tr>
      <w:tr w:rsidR="00D6623E" w:rsidRPr="00A103F2">
        <w:tc>
          <w:tcPr>
            <w:tcW w:w="1346" w:type="dxa"/>
          </w:tcPr>
          <w:p w:rsidR="00D6623E" w:rsidRPr="00A103F2" w:rsidRDefault="00D6623E" w:rsidP="00F21BB1">
            <w:pPr>
              <w:spacing w:before="120"/>
              <w:jc w:val="center"/>
              <w:rPr>
                <w:rFonts w:ascii="Arial" w:hAnsi="Arial"/>
                <w:b/>
                <w:sz w:val="22"/>
                <w:szCs w:val="22"/>
              </w:rPr>
            </w:pPr>
            <w:r w:rsidRPr="00A103F2">
              <w:rPr>
                <w:rFonts w:ascii="Arial" w:hAnsi="Arial"/>
                <w:b/>
                <w:sz w:val="22"/>
                <w:szCs w:val="22"/>
              </w:rPr>
              <w:t>14</w:t>
            </w:r>
          </w:p>
        </w:tc>
        <w:tc>
          <w:tcPr>
            <w:tcW w:w="8647" w:type="dxa"/>
          </w:tcPr>
          <w:p w:rsidR="00D6623E" w:rsidRPr="00A103F2" w:rsidRDefault="00D6623E" w:rsidP="00BF779C">
            <w:pPr>
              <w:spacing w:before="120"/>
              <w:jc w:val="both"/>
              <w:rPr>
                <w:rFonts w:ascii="Arial" w:hAnsi="Arial"/>
                <w:sz w:val="22"/>
                <w:szCs w:val="22"/>
              </w:rPr>
            </w:pPr>
            <w:r w:rsidRPr="00A103F2">
              <w:rPr>
                <w:rFonts w:ascii="Arial" w:hAnsi="Arial"/>
                <w:sz w:val="22"/>
                <w:szCs w:val="22"/>
              </w:rPr>
              <w:t>A Pró-Reitoria de Graduação encaminhará às Unidades listas com o número de vagas por Curso para o Processo de Transferência</w:t>
            </w:r>
            <w:r w:rsidRPr="00A103F2">
              <w:rPr>
                <w:rFonts w:ascii="Arial" w:hAnsi="Arial"/>
                <w:b/>
                <w:sz w:val="22"/>
                <w:szCs w:val="22"/>
              </w:rPr>
              <w:t xml:space="preserve"> 2015</w:t>
            </w:r>
            <w:r w:rsidRPr="00A103F2">
              <w:rPr>
                <w:rFonts w:ascii="Arial" w:hAnsi="Arial"/>
                <w:sz w:val="22"/>
                <w:szCs w:val="22"/>
              </w:rPr>
              <w:t>.</w:t>
            </w:r>
          </w:p>
        </w:tc>
      </w:tr>
      <w:tr w:rsidR="00D6623E" w:rsidRPr="00A103F2">
        <w:tc>
          <w:tcPr>
            <w:tcW w:w="1346" w:type="dxa"/>
          </w:tcPr>
          <w:p w:rsidR="00D6623E" w:rsidRPr="00A103F2" w:rsidRDefault="00D6623E" w:rsidP="006519C4">
            <w:pPr>
              <w:spacing w:before="120"/>
              <w:jc w:val="center"/>
              <w:rPr>
                <w:rFonts w:ascii="Arial" w:hAnsi="Arial"/>
                <w:b/>
                <w:sz w:val="22"/>
                <w:szCs w:val="22"/>
              </w:rPr>
            </w:pPr>
            <w:r w:rsidRPr="00A103F2">
              <w:rPr>
                <w:rFonts w:ascii="Arial" w:hAnsi="Arial"/>
                <w:b/>
                <w:sz w:val="22"/>
                <w:szCs w:val="22"/>
              </w:rPr>
              <w:t>27</w:t>
            </w:r>
          </w:p>
          <w:p w:rsidR="00D6623E" w:rsidRPr="00A103F2" w:rsidRDefault="00D6623E" w:rsidP="006519C4">
            <w:pPr>
              <w:spacing w:before="120"/>
              <w:jc w:val="center"/>
              <w:rPr>
                <w:rFonts w:ascii="Arial" w:hAnsi="Arial"/>
                <w:b/>
                <w:sz w:val="22"/>
                <w:szCs w:val="22"/>
              </w:rPr>
            </w:pPr>
            <w:r w:rsidRPr="00A103F2">
              <w:rPr>
                <w:rFonts w:ascii="Arial" w:hAnsi="Arial"/>
                <w:b/>
                <w:sz w:val="22"/>
                <w:szCs w:val="22"/>
              </w:rPr>
              <w:t>28</w:t>
            </w:r>
          </w:p>
        </w:tc>
        <w:tc>
          <w:tcPr>
            <w:tcW w:w="8647" w:type="dxa"/>
          </w:tcPr>
          <w:p w:rsidR="00D6623E" w:rsidRPr="00A103F2" w:rsidRDefault="00D6623E" w:rsidP="00744C36">
            <w:pPr>
              <w:spacing w:before="120"/>
              <w:jc w:val="both"/>
              <w:rPr>
                <w:rFonts w:ascii="Arial" w:hAnsi="Arial"/>
                <w:sz w:val="22"/>
                <w:szCs w:val="22"/>
              </w:rPr>
            </w:pPr>
            <w:r w:rsidRPr="00A103F2">
              <w:rPr>
                <w:rFonts w:ascii="Arial" w:hAnsi="Arial"/>
                <w:sz w:val="22"/>
                <w:szCs w:val="22"/>
              </w:rPr>
              <w:t>Recesso Escolar. Não haverá aula.</w:t>
            </w:r>
          </w:p>
          <w:p w:rsidR="00D6623E" w:rsidRPr="00A103F2" w:rsidRDefault="00D6623E" w:rsidP="00744C36">
            <w:pPr>
              <w:spacing w:before="120"/>
              <w:jc w:val="both"/>
              <w:rPr>
                <w:rFonts w:ascii="Arial" w:hAnsi="Arial"/>
                <w:sz w:val="22"/>
                <w:szCs w:val="22"/>
              </w:rPr>
            </w:pPr>
            <w:r w:rsidRPr="00A103F2">
              <w:rPr>
                <w:rFonts w:ascii="Arial" w:hAnsi="Arial"/>
                <w:sz w:val="22"/>
                <w:szCs w:val="22"/>
              </w:rPr>
              <w:t>Consagração ao Funcionário Público. Não haverá aula.</w:t>
            </w:r>
          </w:p>
        </w:tc>
      </w:tr>
    </w:tbl>
    <w:p w:rsidR="00712FD3" w:rsidRPr="00A103F2" w:rsidRDefault="00712FD3">
      <w:pPr>
        <w:rPr>
          <w:rFonts w:ascii="Arial" w:hAnsi="Arial" w:cs="Arial"/>
          <w:sz w:val="22"/>
          <w:szCs w:val="22"/>
        </w:rPr>
      </w:pPr>
    </w:p>
    <w:tbl>
      <w:tblPr>
        <w:tblW w:w="9993" w:type="dxa"/>
        <w:tblLayout w:type="fixed"/>
        <w:tblCellMar>
          <w:left w:w="70" w:type="dxa"/>
          <w:right w:w="70" w:type="dxa"/>
        </w:tblCellMar>
        <w:tblLook w:val="0000" w:firstRow="0" w:lastRow="0" w:firstColumn="0" w:lastColumn="0" w:noHBand="0" w:noVBand="0"/>
      </w:tblPr>
      <w:tblGrid>
        <w:gridCol w:w="1346"/>
        <w:gridCol w:w="709"/>
        <w:gridCol w:w="7938"/>
      </w:tblGrid>
      <w:tr w:rsidR="0056769A" w:rsidRPr="00A103F2" w:rsidTr="0056769A">
        <w:trPr>
          <w:gridAfter w:val="2"/>
          <w:wAfter w:w="8647" w:type="dxa"/>
        </w:trPr>
        <w:tc>
          <w:tcPr>
            <w:tcW w:w="1346" w:type="dxa"/>
            <w:shd w:val="clear" w:color="auto" w:fill="auto"/>
          </w:tcPr>
          <w:p w:rsidR="0056769A" w:rsidRPr="00A103F2" w:rsidRDefault="0056769A" w:rsidP="0056769A">
            <w:pPr>
              <w:spacing w:before="120"/>
              <w:jc w:val="center"/>
              <w:rPr>
                <w:rFonts w:ascii="Arial" w:hAnsi="Arial" w:cs="Arial"/>
                <w:b/>
                <w:sz w:val="22"/>
                <w:szCs w:val="22"/>
              </w:rPr>
            </w:pPr>
            <w:r w:rsidRPr="00A103F2">
              <w:rPr>
                <w:rFonts w:ascii="Arial" w:hAnsi="Arial" w:cs="Arial"/>
                <w:b/>
                <w:sz w:val="22"/>
                <w:szCs w:val="22"/>
              </w:rPr>
              <w:t>Novembro</w:t>
            </w:r>
          </w:p>
        </w:tc>
      </w:tr>
      <w:tr w:rsidR="00A65032" w:rsidRPr="00A103F2" w:rsidTr="0056769A">
        <w:tc>
          <w:tcPr>
            <w:tcW w:w="1346" w:type="dxa"/>
          </w:tcPr>
          <w:p w:rsidR="00A65032" w:rsidRPr="00A103F2" w:rsidRDefault="00A65032" w:rsidP="008F65CD">
            <w:pPr>
              <w:spacing w:before="120"/>
              <w:jc w:val="center"/>
              <w:rPr>
                <w:rFonts w:ascii="Arial" w:hAnsi="Arial"/>
                <w:b/>
                <w:sz w:val="22"/>
              </w:rPr>
            </w:pPr>
            <w:r w:rsidRPr="00A103F2">
              <w:rPr>
                <w:rFonts w:ascii="Arial" w:hAnsi="Arial"/>
                <w:b/>
                <w:sz w:val="22"/>
              </w:rPr>
              <w:t>2</w:t>
            </w:r>
          </w:p>
        </w:tc>
        <w:tc>
          <w:tcPr>
            <w:tcW w:w="8647" w:type="dxa"/>
            <w:gridSpan w:val="2"/>
          </w:tcPr>
          <w:p w:rsidR="00A65032" w:rsidRPr="00A103F2" w:rsidRDefault="00124E39" w:rsidP="00124E39">
            <w:pPr>
              <w:spacing w:before="120"/>
              <w:jc w:val="both"/>
              <w:rPr>
                <w:rFonts w:ascii="Arial" w:hAnsi="Arial"/>
                <w:sz w:val="22"/>
              </w:rPr>
            </w:pPr>
            <w:r w:rsidRPr="00A103F2">
              <w:rPr>
                <w:rFonts w:ascii="Arial" w:hAnsi="Arial"/>
                <w:sz w:val="22"/>
              </w:rPr>
              <w:t xml:space="preserve">Finados </w:t>
            </w:r>
            <w:r w:rsidRPr="00A103F2">
              <w:rPr>
                <w:rFonts w:ascii="Arial" w:hAnsi="Arial"/>
                <w:i/>
                <w:sz w:val="22"/>
              </w:rPr>
              <w:t>- domingo</w:t>
            </w:r>
            <w:r w:rsidR="00A65032" w:rsidRPr="00A103F2">
              <w:rPr>
                <w:rFonts w:ascii="Arial" w:hAnsi="Arial"/>
                <w:i/>
                <w:sz w:val="22"/>
              </w:rPr>
              <w:t>.</w:t>
            </w:r>
          </w:p>
        </w:tc>
      </w:tr>
      <w:tr w:rsidR="00A65032" w:rsidRPr="00A103F2" w:rsidTr="0056769A">
        <w:tc>
          <w:tcPr>
            <w:tcW w:w="1346" w:type="dxa"/>
          </w:tcPr>
          <w:p w:rsidR="00A65032" w:rsidRPr="00A103F2" w:rsidRDefault="000B3CC8" w:rsidP="008F65CD">
            <w:pPr>
              <w:spacing w:before="120"/>
              <w:jc w:val="center"/>
              <w:rPr>
                <w:rFonts w:ascii="Arial" w:hAnsi="Arial"/>
                <w:b/>
                <w:sz w:val="22"/>
              </w:rPr>
            </w:pPr>
            <w:r w:rsidRPr="00A103F2">
              <w:rPr>
                <w:rFonts w:ascii="Arial" w:hAnsi="Arial"/>
                <w:b/>
                <w:sz w:val="22"/>
              </w:rPr>
              <w:t>3</w:t>
            </w:r>
          </w:p>
        </w:tc>
        <w:tc>
          <w:tcPr>
            <w:tcW w:w="8647" w:type="dxa"/>
            <w:gridSpan w:val="2"/>
          </w:tcPr>
          <w:p w:rsidR="00A65032" w:rsidRPr="00A103F2" w:rsidRDefault="00A65032" w:rsidP="008F65CD">
            <w:pPr>
              <w:spacing w:before="120"/>
              <w:jc w:val="both"/>
              <w:rPr>
                <w:rFonts w:ascii="Arial" w:hAnsi="Arial"/>
                <w:sz w:val="22"/>
              </w:rPr>
            </w:pPr>
            <w:r w:rsidRPr="00A103F2">
              <w:rPr>
                <w:rFonts w:ascii="Arial" w:hAnsi="Arial"/>
                <w:sz w:val="22"/>
              </w:rPr>
              <w:t>Data máxima para que as Unidades encaminhem à Pró-Reitoria de Graduação o período de realização das provas / trabalhos de recuperação. As notas deverão ser divulgadas e cadastradas no Sistema, até três dias úteis após sua aplicação.</w:t>
            </w:r>
          </w:p>
        </w:tc>
      </w:tr>
      <w:tr w:rsidR="00C7747C" w:rsidRPr="00A103F2" w:rsidTr="00730CF5">
        <w:trPr>
          <w:gridAfter w:val="1"/>
          <w:wAfter w:w="7938" w:type="dxa"/>
        </w:trPr>
        <w:tc>
          <w:tcPr>
            <w:tcW w:w="2055" w:type="dxa"/>
            <w:gridSpan w:val="2"/>
          </w:tcPr>
          <w:p w:rsidR="00C7747C" w:rsidRPr="00A103F2" w:rsidRDefault="00C7747C" w:rsidP="00730CF5">
            <w:pPr>
              <w:spacing w:before="120"/>
              <w:jc w:val="center"/>
              <w:rPr>
                <w:rFonts w:ascii="Arial" w:hAnsi="Arial"/>
                <w:b/>
                <w:sz w:val="22"/>
              </w:rPr>
            </w:pPr>
            <w:r w:rsidRPr="00A103F2">
              <w:lastRenderedPageBreak/>
              <w:br w:type="page"/>
            </w:r>
            <w:r w:rsidRPr="00A103F2">
              <w:rPr>
                <w:rFonts w:ascii="Arial" w:hAnsi="Arial" w:cs="Arial"/>
                <w:b/>
                <w:sz w:val="22"/>
                <w:szCs w:val="22"/>
              </w:rPr>
              <w:t>Novembro (cont.)</w:t>
            </w:r>
          </w:p>
        </w:tc>
      </w:tr>
      <w:tr w:rsidR="00A65032" w:rsidRPr="00A103F2" w:rsidTr="0056769A">
        <w:tc>
          <w:tcPr>
            <w:tcW w:w="1346" w:type="dxa"/>
          </w:tcPr>
          <w:p w:rsidR="00A65032" w:rsidRPr="00A103F2" w:rsidRDefault="000B3CC8" w:rsidP="00051C45">
            <w:pPr>
              <w:spacing w:before="120"/>
              <w:jc w:val="center"/>
              <w:rPr>
                <w:rFonts w:ascii="Arial" w:hAnsi="Arial"/>
                <w:b/>
                <w:sz w:val="22"/>
              </w:rPr>
            </w:pPr>
            <w:r w:rsidRPr="00A103F2">
              <w:rPr>
                <w:rFonts w:ascii="Arial" w:hAnsi="Arial"/>
                <w:b/>
                <w:sz w:val="22"/>
              </w:rPr>
              <w:t>11</w:t>
            </w:r>
          </w:p>
        </w:tc>
        <w:tc>
          <w:tcPr>
            <w:tcW w:w="8647" w:type="dxa"/>
            <w:gridSpan w:val="2"/>
          </w:tcPr>
          <w:p w:rsidR="00712FD3" w:rsidRPr="00A103F2" w:rsidRDefault="00A65032" w:rsidP="002252AF">
            <w:pPr>
              <w:spacing w:before="120"/>
              <w:jc w:val="both"/>
              <w:rPr>
                <w:rFonts w:ascii="Arial" w:hAnsi="Arial"/>
                <w:sz w:val="22"/>
              </w:rPr>
            </w:pPr>
            <w:r w:rsidRPr="00A103F2">
              <w:rPr>
                <w:rFonts w:ascii="Arial" w:hAnsi="Arial"/>
                <w:sz w:val="22"/>
              </w:rPr>
              <w:t xml:space="preserve">Prazo máximo para as Unidades que farão transferência interna (do Processo de Transferência para início no 1º semestre de </w:t>
            </w:r>
            <w:r w:rsidRPr="00A103F2">
              <w:rPr>
                <w:rFonts w:ascii="Arial" w:hAnsi="Arial"/>
                <w:b/>
                <w:sz w:val="22"/>
              </w:rPr>
              <w:t>201</w:t>
            </w:r>
            <w:r w:rsidR="002252AF" w:rsidRPr="00A103F2">
              <w:rPr>
                <w:rFonts w:ascii="Arial" w:hAnsi="Arial"/>
                <w:b/>
                <w:sz w:val="22"/>
              </w:rPr>
              <w:t>5</w:t>
            </w:r>
            <w:r w:rsidRPr="00A103F2">
              <w:rPr>
                <w:rFonts w:ascii="Arial" w:hAnsi="Arial"/>
                <w:sz w:val="22"/>
              </w:rPr>
              <w:t xml:space="preserve">), definirem o Calendário desta transferência e comunicarem à Pró-Reitoria de Graduação. </w:t>
            </w:r>
          </w:p>
        </w:tc>
      </w:tr>
      <w:tr w:rsidR="00A65032" w:rsidRPr="00A103F2" w:rsidTr="0056769A">
        <w:tc>
          <w:tcPr>
            <w:tcW w:w="1346" w:type="dxa"/>
          </w:tcPr>
          <w:p w:rsidR="00A65032" w:rsidRPr="00A103F2" w:rsidRDefault="00A65032" w:rsidP="008F65CD">
            <w:pPr>
              <w:spacing w:before="120"/>
              <w:jc w:val="center"/>
              <w:rPr>
                <w:rFonts w:ascii="Arial" w:hAnsi="Arial"/>
                <w:b/>
                <w:sz w:val="22"/>
              </w:rPr>
            </w:pPr>
            <w:r w:rsidRPr="00A103F2">
              <w:rPr>
                <w:rFonts w:ascii="Arial" w:hAnsi="Arial"/>
                <w:b/>
                <w:sz w:val="22"/>
              </w:rPr>
              <w:t>15</w:t>
            </w:r>
          </w:p>
        </w:tc>
        <w:tc>
          <w:tcPr>
            <w:tcW w:w="8647" w:type="dxa"/>
            <w:gridSpan w:val="2"/>
          </w:tcPr>
          <w:p w:rsidR="00A65032" w:rsidRPr="00A103F2" w:rsidRDefault="00A65032" w:rsidP="008F65CD">
            <w:pPr>
              <w:spacing w:before="120"/>
              <w:jc w:val="both"/>
              <w:rPr>
                <w:rFonts w:ascii="Arial" w:hAnsi="Arial"/>
                <w:sz w:val="22"/>
              </w:rPr>
            </w:pPr>
            <w:r w:rsidRPr="00A103F2">
              <w:rPr>
                <w:rFonts w:ascii="Arial" w:hAnsi="Arial"/>
                <w:sz w:val="22"/>
              </w:rPr>
              <w:t>Proclamação da República. Não haverá aula.</w:t>
            </w:r>
          </w:p>
        </w:tc>
      </w:tr>
      <w:tr w:rsidR="002B7705" w:rsidRPr="00A103F2" w:rsidTr="0056769A">
        <w:tc>
          <w:tcPr>
            <w:tcW w:w="1346" w:type="dxa"/>
          </w:tcPr>
          <w:p w:rsidR="002B7705" w:rsidRPr="00A103F2" w:rsidRDefault="000B3CC8" w:rsidP="000B3CC8">
            <w:pPr>
              <w:spacing w:before="120"/>
              <w:jc w:val="center"/>
              <w:rPr>
                <w:rFonts w:ascii="Arial" w:hAnsi="Arial"/>
                <w:b/>
                <w:sz w:val="22"/>
              </w:rPr>
            </w:pPr>
            <w:r w:rsidRPr="00A103F2">
              <w:rPr>
                <w:rFonts w:ascii="Arial" w:hAnsi="Arial"/>
                <w:b/>
                <w:sz w:val="22"/>
              </w:rPr>
              <w:t>25</w:t>
            </w:r>
            <w:r w:rsidR="002B7705" w:rsidRPr="00A103F2">
              <w:rPr>
                <w:rFonts w:ascii="Arial" w:hAnsi="Arial"/>
                <w:b/>
                <w:sz w:val="22"/>
              </w:rPr>
              <w:t xml:space="preserve"> a </w:t>
            </w:r>
            <w:r w:rsidRPr="00A103F2">
              <w:rPr>
                <w:rFonts w:ascii="Arial" w:hAnsi="Arial"/>
                <w:b/>
                <w:sz w:val="22"/>
              </w:rPr>
              <w:t>2 dez.</w:t>
            </w:r>
          </w:p>
        </w:tc>
        <w:tc>
          <w:tcPr>
            <w:tcW w:w="8647" w:type="dxa"/>
            <w:gridSpan w:val="2"/>
          </w:tcPr>
          <w:p w:rsidR="002B7705" w:rsidRPr="00A103F2" w:rsidRDefault="002B7705" w:rsidP="008F65CD">
            <w:pPr>
              <w:spacing w:before="120"/>
              <w:jc w:val="both"/>
              <w:rPr>
                <w:rFonts w:ascii="Arial" w:hAnsi="Arial"/>
              </w:rPr>
            </w:pPr>
            <w:r w:rsidRPr="00A103F2">
              <w:rPr>
                <w:rFonts w:ascii="Arial" w:hAnsi="Arial"/>
                <w:sz w:val="22"/>
              </w:rPr>
              <w:t xml:space="preserve">PERÍODO DE MATRÍCULA DOS ALUNOS para o </w:t>
            </w:r>
            <w:r w:rsidR="00FF5439" w:rsidRPr="00A103F2">
              <w:rPr>
                <w:rFonts w:ascii="Arial" w:hAnsi="Arial"/>
                <w:b/>
                <w:sz w:val="22"/>
              </w:rPr>
              <w:t>1º semestre de 2015</w:t>
            </w:r>
            <w:r w:rsidRPr="00A103F2">
              <w:rPr>
                <w:rFonts w:ascii="Arial" w:hAnsi="Arial"/>
                <w:b/>
                <w:sz w:val="22"/>
              </w:rPr>
              <w:t xml:space="preserve"> </w:t>
            </w:r>
            <w:r w:rsidRPr="00A103F2">
              <w:rPr>
                <w:rFonts w:ascii="Arial" w:hAnsi="Arial"/>
                <w:b/>
                <w:i/>
              </w:rPr>
              <w:t>(1ª Interação).</w:t>
            </w:r>
          </w:p>
          <w:p w:rsidR="002B7705" w:rsidRPr="00A103F2" w:rsidRDefault="002B7705" w:rsidP="008F65CD">
            <w:pPr>
              <w:spacing w:before="120"/>
              <w:jc w:val="both"/>
              <w:rPr>
                <w:rFonts w:ascii="Arial" w:hAnsi="Arial"/>
                <w:sz w:val="22"/>
              </w:rPr>
            </w:pPr>
            <w:r w:rsidRPr="00A103F2">
              <w:rPr>
                <w:rFonts w:ascii="Arial" w:hAnsi="Arial" w:cs="Arial"/>
                <w:sz w:val="22"/>
                <w:szCs w:val="22"/>
              </w:rPr>
              <w:t xml:space="preserve">ATENÇÃO: o aluno deverá inscrever-se em, pelo menos, uma das interações, mas </w:t>
            </w:r>
            <w:r w:rsidRPr="00A103F2">
              <w:rPr>
                <w:rStyle w:val="Forte"/>
                <w:rFonts w:ascii="Arial" w:hAnsi="Arial" w:cs="Arial"/>
                <w:sz w:val="22"/>
                <w:szCs w:val="22"/>
              </w:rPr>
              <w:t>de preferência na primeira</w:t>
            </w:r>
            <w:r w:rsidRPr="00A103F2">
              <w:rPr>
                <w:rFonts w:ascii="Arial" w:hAnsi="Arial" w:cs="Arial"/>
                <w:sz w:val="22"/>
                <w:szCs w:val="22"/>
              </w:rPr>
              <w:t xml:space="preserve">, para participar da seleção das disciplinas/turmas de seu </w:t>
            </w:r>
            <w:r w:rsidRPr="00A103F2">
              <w:rPr>
                <w:rStyle w:val="Forte"/>
                <w:rFonts w:ascii="Arial" w:hAnsi="Arial" w:cs="Arial"/>
                <w:sz w:val="22"/>
                <w:szCs w:val="22"/>
              </w:rPr>
              <w:t>Período Ideal</w:t>
            </w:r>
            <w:r w:rsidRPr="00A103F2">
              <w:rPr>
                <w:rFonts w:ascii="Arial" w:hAnsi="Arial" w:cs="Arial"/>
                <w:sz w:val="22"/>
                <w:szCs w:val="22"/>
              </w:rPr>
              <w:t xml:space="preserve"> (</w:t>
            </w:r>
            <w:r w:rsidRPr="00A103F2">
              <w:rPr>
                <w:rFonts w:ascii="Arial" w:hAnsi="Arial" w:cs="Arial"/>
                <w:b/>
                <w:sz w:val="22"/>
                <w:szCs w:val="22"/>
              </w:rPr>
              <w:t>1ª Consolidação</w:t>
            </w:r>
            <w:r w:rsidRPr="00A103F2">
              <w:rPr>
                <w:rFonts w:ascii="Arial" w:hAnsi="Arial" w:cs="Arial"/>
                <w:sz w:val="22"/>
                <w:szCs w:val="22"/>
              </w:rPr>
              <w:t>), e dar às Unidades noção mais precisa da demanda por vagas</w:t>
            </w:r>
            <w:r w:rsidRPr="00A103F2">
              <w:rPr>
                <w:rFonts w:ascii="Arial" w:hAnsi="Arial" w:cs="Arial"/>
              </w:rPr>
              <w:t>.</w:t>
            </w:r>
          </w:p>
        </w:tc>
      </w:tr>
    </w:tbl>
    <w:p w:rsidR="00D458AA" w:rsidRPr="00A103F2" w:rsidRDefault="00D458AA" w:rsidP="00315FBF">
      <w:pPr>
        <w:rPr>
          <w:rFonts w:ascii="Arial" w:hAnsi="Arial"/>
          <w:b/>
          <w:sz w:val="22"/>
        </w:rPr>
      </w:pPr>
    </w:p>
    <w:tbl>
      <w:tblPr>
        <w:tblW w:w="9993" w:type="dxa"/>
        <w:tblLayout w:type="fixed"/>
        <w:tblCellMar>
          <w:left w:w="70" w:type="dxa"/>
          <w:right w:w="70" w:type="dxa"/>
        </w:tblCellMar>
        <w:tblLook w:val="0000" w:firstRow="0" w:lastRow="0" w:firstColumn="0" w:lastColumn="0" w:noHBand="0" w:noVBand="0"/>
      </w:tblPr>
      <w:tblGrid>
        <w:gridCol w:w="1346"/>
        <w:gridCol w:w="8647"/>
      </w:tblGrid>
      <w:tr w:rsidR="0056769A" w:rsidRPr="00A103F2" w:rsidTr="000C2F4B">
        <w:trPr>
          <w:gridAfter w:val="1"/>
          <w:wAfter w:w="8647" w:type="dxa"/>
        </w:trPr>
        <w:tc>
          <w:tcPr>
            <w:tcW w:w="1346" w:type="dxa"/>
            <w:shd w:val="clear" w:color="auto" w:fill="auto"/>
          </w:tcPr>
          <w:p w:rsidR="0056769A" w:rsidRPr="00A103F2" w:rsidRDefault="0056769A" w:rsidP="0056769A">
            <w:pPr>
              <w:spacing w:before="120"/>
              <w:jc w:val="center"/>
              <w:rPr>
                <w:rFonts w:ascii="Arial" w:hAnsi="Arial" w:cs="Arial"/>
                <w:b/>
                <w:sz w:val="22"/>
                <w:szCs w:val="22"/>
              </w:rPr>
            </w:pPr>
            <w:r w:rsidRPr="00A103F2">
              <w:rPr>
                <w:rFonts w:ascii="Arial" w:hAnsi="Arial" w:cs="Arial"/>
                <w:b/>
                <w:sz w:val="22"/>
                <w:szCs w:val="22"/>
              </w:rPr>
              <w:t>Dezembro</w:t>
            </w:r>
          </w:p>
        </w:tc>
      </w:tr>
      <w:tr w:rsidR="005F1C72" w:rsidRPr="00A103F2">
        <w:tc>
          <w:tcPr>
            <w:tcW w:w="1346" w:type="dxa"/>
          </w:tcPr>
          <w:p w:rsidR="005F1C72" w:rsidRPr="00A103F2" w:rsidRDefault="000B3CC8" w:rsidP="000B3CC8">
            <w:pPr>
              <w:spacing w:before="120"/>
              <w:jc w:val="center"/>
              <w:rPr>
                <w:rFonts w:ascii="Arial" w:hAnsi="Arial"/>
                <w:b/>
                <w:sz w:val="22"/>
              </w:rPr>
            </w:pPr>
            <w:r w:rsidRPr="00A103F2">
              <w:rPr>
                <w:rFonts w:ascii="Arial" w:hAnsi="Arial"/>
                <w:b/>
                <w:sz w:val="22"/>
              </w:rPr>
              <w:t>3</w:t>
            </w:r>
            <w:r w:rsidR="002B7705" w:rsidRPr="00A103F2">
              <w:rPr>
                <w:rFonts w:ascii="Arial" w:hAnsi="Arial"/>
                <w:b/>
                <w:sz w:val="22"/>
              </w:rPr>
              <w:t xml:space="preserve"> </w:t>
            </w:r>
            <w:r w:rsidR="00122A31" w:rsidRPr="00A103F2">
              <w:rPr>
                <w:rFonts w:ascii="Arial" w:hAnsi="Arial"/>
                <w:b/>
                <w:sz w:val="22"/>
              </w:rPr>
              <w:t xml:space="preserve">e </w:t>
            </w:r>
            <w:r w:rsidRPr="00A103F2">
              <w:rPr>
                <w:rFonts w:ascii="Arial" w:hAnsi="Arial"/>
                <w:b/>
                <w:sz w:val="22"/>
              </w:rPr>
              <w:t>4</w:t>
            </w:r>
          </w:p>
        </w:tc>
        <w:tc>
          <w:tcPr>
            <w:tcW w:w="8647" w:type="dxa"/>
          </w:tcPr>
          <w:p w:rsidR="005F1C72" w:rsidRPr="00A103F2" w:rsidRDefault="005F1C72" w:rsidP="008F65CD">
            <w:pPr>
              <w:spacing w:before="120"/>
              <w:jc w:val="both"/>
              <w:rPr>
                <w:rFonts w:ascii="Arial" w:hAnsi="Arial"/>
                <w:i/>
                <w:sz w:val="22"/>
              </w:rPr>
            </w:pPr>
            <w:r w:rsidRPr="00A103F2">
              <w:rPr>
                <w:rFonts w:ascii="Arial" w:hAnsi="Arial"/>
                <w:i/>
                <w:sz w:val="22"/>
              </w:rPr>
              <w:t>Ajustes de vagas nas Turmas pelas Unidades.</w:t>
            </w:r>
          </w:p>
        </w:tc>
      </w:tr>
      <w:tr w:rsidR="005F1C72" w:rsidRPr="00A103F2">
        <w:tc>
          <w:tcPr>
            <w:tcW w:w="1346" w:type="dxa"/>
          </w:tcPr>
          <w:p w:rsidR="005F1C72" w:rsidRPr="00A103F2" w:rsidRDefault="000B3CC8" w:rsidP="000B3CC8">
            <w:pPr>
              <w:spacing w:before="120"/>
              <w:jc w:val="center"/>
              <w:rPr>
                <w:rFonts w:ascii="Arial" w:hAnsi="Arial"/>
                <w:b/>
                <w:sz w:val="22"/>
              </w:rPr>
            </w:pPr>
            <w:r w:rsidRPr="00A103F2">
              <w:rPr>
                <w:rFonts w:ascii="Arial" w:hAnsi="Arial"/>
                <w:b/>
                <w:sz w:val="22"/>
              </w:rPr>
              <w:t>5 a 8</w:t>
            </w:r>
          </w:p>
        </w:tc>
        <w:tc>
          <w:tcPr>
            <w:tcW w:w="8647" w:type="dxa"/>
          </w:tcPr>
          <w:p w:rsidR="005F1C72" w:rsidRPr="00A103F2" w:rsidRDefault="005F1C72" w:rsidP="00744C36">
            <w:pPr>
              <w:spacing w:before="120"/>
              <w:jc w:val="both"/>
              <w:rPr>
                <w:rFonts w:ascii="Arial" w:hAnsi="Arial"/>
                <w:i/>
                <w:sz w:val="22"/>
              </w:rPr>
            </w:pPr>
            <w:r w:rsidRPr="00A103F2">
              <w:rPr>
                <w:rFonts w:ascii="Arial" w:hAnsi="Arial"/>
                <w:b/>
                <w:i/>
                <w:sz w:val="22"/>
              </w:rPr>
              <w:t>1ª Consolidação das matr</w:t>
            </w:r>
            <w:r w:rsidR="00744C36" w:rsidRPr="00A103F2">
              <w:rPr>
                <w:rFonts w:ascii="Arial" w:hAnsi="Arial"/>
                <w:b/>
                <w:i/>
                <w:sz w:val="22"/>
              </w:rPr>
              <w:t>í</w:t>
            </w:r>
            <w:r w:rsidRPr="00A103F2">
              <w:rPr>
                <w:rFonts w:ascii="Arial" w:hAnsi="Arial"/>
                <w:b/>
                <w:i/>
                <w:sz w:val="22"/>
              </w:rPr>
              <w:t>culas</w:t>
            </w:r>
            <w:r w:rsidRPr="00A103F2">
              <w:rPr>
                <w:rFonts w:ascii="Arial" w:hAnsi="Arial"/>
                <w:i/>
                <w:sz w:val="22"/>
              </w:rPr>
              <w:t>.</w:t>
            </w:r>
          </w:p>
        </w:tc>
      </w:tr>
      <w:tr w:rsidR="005F1C72" w:rsidRPr="00A103F2">
        <w:tc>
          <w:tcPr>
            <w:tcW w:w="1346" w:type="dxa"/>
          </w:tcPr>
          <w:p w:rsidR="005F1C72" w:rsidRPr="00A103F2" w:rsidRDefault="002B7705" w:rsidP="002B7705">
            <w:pPr>
              <w:spacing w:before="120"/>
              <w:jc w:val="center"/>
              <w:rPr>
                <w:rFonts w:ascii="Arial" w:hAnsi="Arial"/>
                <w:b/>
                <w:sz w:val="22"/>
              </w:rPr>
            </w:pPr>
            <w:r w:rsidRPr="00A103F2">
              <w:rPr>
                <w:rFonts w:ascii="Arial" w:hAnsi="Arial"/>
                <w:b/>
                <w:sz w:val="22"/>
              </w:rPr>
              <w:t>6</w:t>
            </w:r>
          </w:p>
        </w:tc>
        <w:tc>
          <w:tcPr>
            <w:tcW w:w="8647" w:type="dxa"/>
          </w:tcPr>
          <w:p w:rsidR="005F1C72" w:rsidRPr="00A103F2" w:rsidRDefault="005F1C72" w:rsidP="008F65CD">
            <w:pPr>
              <w:spacing w:before="120"/>
              <w:jc w:val="both"/>
              <w:rPr>
                <w:rFonts w:ascii="Arial" w:hAnsi="Arial"/>
                <w:b/>
                <w:sz w:val="22"/>
              </w:rPr>
            </w:pPr>
            <w:r w:rsidRPr="00A103F2">
              <w:rPr>
                <w:rFonts w:ascii="Arial" w:hAnsi="Arial"/>
                <w:b/>
                <w:sz w:val="22"/>
              </w:rPr>
              <w:t xml:space="preserve">ENCERRAMENTO DAS AULAS. </w:t>
            </w:r>
          </w:p>
        </w:tc>
      </w:tr>
      <w:tr w:rsidR="005F1C72" w:rsidRPr="00A103F2">
        <w:tc>
          <w:tcPr>
            <w:tcW w:w="1346" w:type="dxa"/>
          </w:tcPr>
          <w:p w:rsidR="005F1C72" w:rsidRPr="00A103F2" w:rsidRDefault="000B3CC8" w:rsidP="000B3CC8">
            <w:pPr>
              <w:spacing w:before="120"/>
              <w:jc w:val="center"/>
              <w:rPr>
                <w:rFonts w:ascii="Arial" w:hAnsi="Arial"/>
                <w:b/>
                <w:sz w:val="22"/>
              </w:rPr>
            </w:pPr>
            <w:r w:rsidRPr="00A103F2">
              <w:rPr>
                <w:rFonts w:ascii="Arial" w:hAnsi="Arial"/>
                <w:b/>
                <w:sz w:val="22"/>
              </w:rPr>
              <w:t>9</w:t>
            </w:r>
            <w:r w:rsidR="00122A31" w:rsidRPr="00A103F2">
              <w:rPr>
                <w:rFonts w:ascii="Arial" w:hAnsi="Arial"/>
                <w:b/>
                <w:sz w:val="22"/>
              </w:rPr>
              <w:t xml:space="preserve"> </w:t>
            </w:r>
            <w:r w:rsidRPr="00A103F2">
              <w:rPr>
                <w:rFonts w:ascii="Arial" w:hAnsi="Arial"/>
                <w:b/>
                <w:sz w:val="22"/>
              </w:rPr>
              <w:t>a</w:t>
            </w:r>
            <w:r w:rsidR="002B7705" w:rsidRPr="00A103F2">
              <w:rPr>
                <w:rFonts w:ascii="Arial" w:hAnsi="Arial"/>
                <w:b/>
                <w:sz w:val="22"/>
              </w:rPr>
              <w:t xml:space="preserve"> </w:t>
            </w:r>
            <w:r w:rsidRPr="00A103F2">
              <w:rPr>
                <w:rFonts w:ascii="Arial" w:hAnsi="Arial"/>
                <w:b/>
                <w:sz w:val="22"/>
              </w:rPr>
              <w:t>15</w:t>
            </w:r>
          </w:p>
        </w:tc>
        <w:tc>
          <w:tcPr>
            <w:tcW w:w="8647" w:type="dxa"/>
          </w:tcPr>
          <w:p w:rsidR="005F1C72" w:rsidRPr="00A103F2" w:rsidRDefault="005F1C72" w:rsidP="000B3CC8">
            <w:pPr>
              <w:spacing w:before="120"/>
              <w:jc w:val="both"/>
              <w:rPr>
                <w:rFonts w:ascii="Arial" w:hAnsi="Arial"/>
                <w:sz w:val="22"/>
              </w:rPr>
            </w:pPr>
            <w:r w:rsidRPr="00A103F2">
              <w:rPr>
                <w:rFonts w:ascii="Arial" w:hAnsi="Arial"/>
                <w:b/>
                <w:sz w:val="22"/>
              </w:rPr>
              <w:t xml:space="preserve">2ª </w:t>
            </w:r>
            <w:r w:rsidR="000B3CC8" w:rsidRPr="00A103F2">
              <w:rPr>
                <w:rFonts w:ascii="Arial" w:hAnsi="Arial"/>
                <w:b/>
                <w:sz w:val="22"/>
              </w:rPr>
              <w:t>e última i</w:t>
            </w:r>
            <w:r w:rsidRPr="00A103F2">
              <w:rPr>
                <w:rFonts w:ascii="Arial" w:hAnsi="Arial"/>
                <w:b/>
                <w:sz w:val="22"/>
              </w:rPr>
              <w:t>nteração de matrícula.</w:t>
            </w:r>
          </w:p>
        </w:tc>
      </w:tr>
      <w:tr w:rsidR="00E97FBC" w:rsidRPr="00A103F2" w:rsidTr="00A50B78">
        <w:tc>
          <w:tcPr>
            <w:tcW w:w="1346" w:type="dxa"/>
          </w:tcPr>
          <w:p w:rsidR="00E97FBC" w:rsidRPr="00A103F2" w:rsidRDefault="000B3CC8" w:rsidP="00A50B78">
            <w:pPr>
              <w:spacing w:before="120"/>
              <w:jc w:val="center"/>
              <w:rPr>
                <w:rFonts w:ascii="Arial" w:hAnsi="Arial"/>
                <w:b/>
                <w:sz w:val="22"/>
              </w:rPr>
            </w:pPr>
            <w:r w:rsidRPr="00A103F2">
              <w:rPr>
                <w:rFonts w:ascii="Arial" w:hAnsi="Arial"/>
                <w:b/>
                <w:sz w:val="22"/>
              </w:rPr>
              <w:t>15</w:t>
            </w:r>
          </w:p>
        </w:tc>
        <w:tc>
          <w:tcPr>
            <w:tcW w:w="8647" w:type="dxa"/>
          </w:tcPr>
          <w:p w:rsidR="001C663B" w:rsidRPr="00A103F2" w:rsidRDefault="00E97FBC" w:rsidP="00A50B78">
            <w:pPr>
              <w:spacing w:before="120"/>
              <w:jc w:val="both"/>
              <w:rPr>
                <w:rFonts w:ascii="Arial" w:hAnsi="Arial"/>
                <w:sz w:val="22"/>
              </w:rPr>
            </w:pPr>
            <w:r w:rsidRPr="00A103F2">
              <w:rPr>
                <w:rFonts w:ascii="Arial" w:hAnsi="Arial"/>
                <w:sz w:val="22"/>
              </w:rPr>
              <w:t xml:space="preserve">Data máxima para cadastro e/ou entrega, pelos docentes, das Listas de Avaliação Final do 2º semestre, nas Unidades. </w:t>
            </w:r>
          </w:p>
        </w:tc>
      </w:tr>
      <w:tr w:rsidR="00E97FBC" w:rsidRPr="00A103F2" w:rsidTr="00A50B78">
        <w:tc>
          <w:tcPr>
            <w:tcW w:w="1346" w:type="dxa"/>
          </w:tcPr>
          <w:p w:rsidR="00E97FBC" w:rsidRPr="00A103F2" w:rsidRDefault="000B3CC8" w:rsidP="00A50B78">
            <w:pPr>
              <w:spacing w:before="120"/>
              <w:jc w:val="center"/>
              <w:rPr>
                <w:rFonts w:ascii="Arial" w:hAnsi="Arial"/>
                <w:b/>
                <w:sz w:val="22"/>
              </w:rPr>
            </w:pPr>
            <w:r w:rsidRPr="00A103F2">
              <w:rPr>
                <w:rFonts w:ascii="Arial" w:hAnsi="Arial"/>
                <w:b/>
                <w:sz w:val="22"/>
              </w:rPr>
              <w:t>15</w:t>
            </w:r>
          </w:p>
        </w:tc>
        <w:tc>
          <w:tcPr>
            <w:tcW w:w="8647" w:type="dxa"/>
          </w:tcPr>
          <w:p w:rsidR="00E97FBC" w:rsidRPr="00A103F2" w:rsidRDefault="00E97FBC" w:rsidP="00A50B78">
            <w:pPr>
              <w:spacing w:before="120"/>
              <w:jc w:val="both"/>
              <w:rPr>
                <w:rFonts w:ascii="Arial" w:hAnsi="Arial"/>
                <w:sz w:val="22"/>
                <w:szCs w:val="22"/>
              </w:rPr>
            </w:pPr>
            <w:r w:rsidRPr="00A103F2">
              <w:rPr>
                <w:rFonts w:ascii="Arial" w:hAnsi="Arial"/>
                <w:sz w:val="22"/>
                <w:szCs w:val="22"/>
              </w:rPr>
              <w:t>INÍCIO DO PERÍODO PARA REALIZAÇÃO DA RECUPERAÇÃO, terminando na penúltima semana de férias.</w:t>
            </w:r>
          </w:p>
        </w:tc>
      </w:tr>
      <w:tr w:rsidR="000B3CC8" w:rsidRPr="00A103F2" w:rsidTr="00A50B78">
        <w:tc>
          <w:tcPr>
            <w:tcW w:w="1346" w:type="dxa"/>
          </w:tcPr>
          <w:p w:rsidR="000B3CC8" w:rsidRPr="00A103F2" w:rsidRDefault="000B3CC8" w:rsidP="000B3CC8">
            <w:pPr>
              <w:spacing w:before="120"/>
              <w:jc w:val="center"/>
              <w:rPr>
                <w:rFonts w:ascii="Arial" w:hAnsi="Arial"/>
                <w:b/>
                <w:sz w:val="22"/>
              </w:rPr>
            </w:pPr>
            <w:r w:rsidRPr="00A103F2">
              <w:rPr>
                <w:rFonts w:ascii="Arial" w:hAnsi="Arial"/>
                <w:b/>
                <w:sz w:val="22"/>
              </w:rPr>
              <w:t>16 e 17</w:t>
            </w:r>
          </w:p>
        </w:tc>
        <w:tc>
          <w:tcPr>
            <w:tcW w:w="8647" w:type="dxa"/>
          </w:tcPr>
          <w:p w:rsidR="000B3CC8" w:rsidRPr="00A103F2" w:rsidRDefault="000B3CC8" w:rsidP="000B3CC8">
            <w:pPr>
              <w:spacing w:before="120"/>
              <w:jc w:val="both"/>
              <w:rPr>
                <w:rFonts w:ascii="Arial" w:hAnsi="Arial"/>
                <w:i/>
                <w:sz w:val="22"/>
              </w:rPr>
            </w:pPr>
            <w:r w:rsidRPr="00A103F2">
              <w:rPr>
                <w:rFonts w:ascii="Arial" w:hAnsi="Arial"/>
                <w:i/>
                <w:sz w:val="22"/>
              </w:rPr>
              <w:t xml:space="preserve">Ajustes </w:t>
            </w:r>
            <w:r w:rsidRPr="00A103F2">
              <w:rPr>
                <w:rFonts w:ascii="Arial" w:hAnsi="Arial"/>
                <w:b/>
                <w:i/>
                <w:sz w:val="22"/>
              </w:rPr>
              <w:t>finais</w:t>
            </w:r>
            <w:r w:rsidRPr="00A103F2">
              <w:rPr>
                <w:rFonts w:ascii="Arial" w:hAnsi="Arial"/>
                <w:i/>
                <w:sz w:val="22"/>
              </w:rPr>
              <w:t xml:space="preserve"> de vagas nas Turmas pelas Unidades.</w:t>
            </w:r>
          </w:p>
        </w:tc>
      </w:tr>
      <w:tr w:rsidR="000B3CC8" w:rsidRPr="00A103F2">
        <w:tc>
          <w:tcPr>
            <w:tcW w:w="1346" w:type="dxa"/>
          </w:tcPr>
          <w:p w:rsidR="000B3CC8" w:rsidRPr="00A103F2" w:rsidRDefault="008B2987" w:rsidP="008B2987">
            <w:pPr>
              <w:spacing w:before="120"/>
              <w:jc w:val="center"/>
              <w:rPr>
                <w:rFonts w:ascii="Arial" w:hAnsi="Arial"/>
                <w:b/>
                <w:sz w:val="22"/>
              </w:rPr>
            </w:pPr>
            <w:r w:rsidRPr="00A103F2">
              <w:rPr>
                <w:rFonts w:ascii="Arial" w:hAnsi="Arial"/>
                <w:b/>
                <w:sz w:val="22"/>
              </w:rPr>
              <w:t xml:space="preserve">18 </w:t>
            </w:r>
            <w:r w:rsidR="000B3CC8" w:rsidRPr="00A103F2">
              <w:rPr>
                <w:rFonts w:ascii="Arial" w:hAnsi="Arial"/>
                <w:b/>
                <w:sz w:val="22"/>
              </w:rPr>
              <w:t xml:space="preserve">e </w:t>
            </w:r>
            <w:r w:rsidRPr="00A103F2">
              <w:rPr>
                <w:rFonts w:ascii="Arial" w:hAnsi="Arial"/>
                <w:b/>
                <w:sz w:val="22"/>
              </w:rPr>
              <w:t>19</w:t>
            </w:r>
          </w:p>
        </w:tc>
        <w:tc>
          <w:tcPr>
            <w:tcW w:w="8647" w:type="dxa"/>
          </w:tcPr>
          <w:p w:rsidR="00A80994" w:rsidRPr="00A103F2" w:rsidRDefault="00A80994" w:rsidP="00A80994">
            <w:pPr>
              <w:spacing w:before="120"/>
              <w:jc w:val="both"/>
              <w:rPr>
                <w:rFonts w:ascii="Arial" w:hAnsi="Arial"/>
                <w:i/>
                <w:sz w:val="22"/>
              </w:rPr>
            </w:pPr>
            <w:r w:rsidRPr="00A103F2">
              <w:rPr>
                <w:rFonts w:ascii="Arial" w:hAnsi="Arial"/>
                <w:sz w:val="22"/>
              </w:rPr>
              <w:t xml:space="preserve">Seleção, no Sistema Júpiter, de alunos inscritos em disciplinas optativas oferecidas nos termos da Res. CoG nº 4749/00 </w:t>
            </w:r>
            <w:r w:rsidRPr="00A103F2">
              <w:rPr>
                <w:rFonts w:ascii="Arial" w:hAnsi="Arial"/>
                <w:i/>
                <w:sz w:val="22"/>
              </w:rPr>
              <w:t xml:space="preserve">e </w:t>
            </w:r>
            <w:r w:rsidRPr="00A103F2">
              <w:rPr>
                <w:rFonts w:ascii="Arial" w:hAnsi="Arial"/>
                <w:b/>
                <w:i/>
                <w:sz w:val="22"/>
              </w:rPr>
              <w:t>2ª e última Consolidação</w:t>
            </w:r>
            <w:r w:rsidRPr="00A103F2">
              <w:rPr>
                <w:rFonts w:ascii="Arial" w:hAnsi="Arial"/>
                <w:i/>
                <w:sz w:val="22"/>
              </w:rPr>
              <w:t xml:space="preserve"> das matrículas.</w:t>
            </w:r>
          </w:p>
          <w:p w:rsidR="000B3CC8" w:rsidRPr="00A103F2" w:rsidRDefault="000B3CC8" w:rsidP="008B2987">
            <w:pPr>
              <w:spacing w:before="120"/>
              <w:jc w:val="both"/>
              <w:rPr>
                <w:rFonts w:ascii="Arial" w:hAnsi="Arial"/>
                <w:i/>
                <w:sz w:val="22"/>
              </w:rPr>
            </w:pPr>
          </w:p>
        </w:tc>
      </w:tr>
    </w:tbl>
    <w:p w:rsidR="003D35D4" w:rsidRPr="00A103F2" w:rsidRDefault="003D35D4" w:rsidP="00ED1619">
      <w:pPr>
        <w:tabs>
          <w:tab w:val="left" w:pos="567"/>
          <w:tab w:val="left" w:pos="6237"/>
        </w:tabs>
        <w:rPr>
          <w:rFonts w:ascii="Arial" w:hAnsi="Arial" w:cs="Arial"/>
          <w:b/>
          <w:sz w:val="24"/>
          <w:szCs w:val="24"/>
        </w:rPr>
      </w:pPr>
    </w:p>
    <w:p w:rsidR="00730CF5" w:rsidRPr="00A103F2" w:rsidRDefault="003D35D4" w:rsidP="00C7747C">
      <w:pPr>
        <w:tabs>
          <w:tab w:val="left" w:pos="567"/>
          <w:tab w:val="left" w:pos="6237"/>
        </w:tabs>
        <w:rPr>
          <w:rFonts w:ascii="Arial" w:hAnsi="Arial"/>
          <w:b/>
          <w:sz w:val="24"/>
          <w:szCs w:val="24"/>
        </w:rPr>
      </w:pPr>
      <w:r w:rsidRPr="00A103F2">
        <w:rPr>
          <w:rFonts w:ascii="Arial" w:hAnsi="Arial" w:cs="Arial"/>
          <w:b/>
          <w:sz w:val="24"/>
          <w:szCs w:val="24"/>
        </w:rPr>
        <w:br w:type="page"/>
      </w:r>
    </w:p>
    <w:p w:rsidR="00514D6F" w:rsidRPr="00A103F2" w:rsidRDefault="00514D6F" w:rsidP="009159E5">
      <w:pPr>
        <w:spacing w:line="276" w:lineRule="auto"/>
        <w:ind w:firstLine="708"/>
        <w:rPr>
          <w:rFonts w:ascii="Arial" w:hAnsi="Arial"/>
          <w:b/>
          <w:sz w:val="24"/>
          <w:szCs w:val="24"/>
        </w:rPr>
      </w:pPr>
      <w:r w:rsidRPr="00A103F2">
        <w:rPr>
          <w:rFonts w:ascii="Arial" w:hAnsi="Arial"/>
          <w:b/>
          <w:sz w:val="24"/>
          <w:szCs w:val="24"/>
        </w:rPr>
        <w:lastRenderedPageBreak/>
        <w:t>Dias da semana letivos/semestre</w:t>
      </w:r>
      <w:r w:rsidR="009159E5" w:rsidRPr="00A103F2">
        <w:rPr>
          <w:rFonts w:ascii="Arial" w:hAnsi="Arial"/>
          <w:b/>
          <w:sz w:val="24"/>
          <w:szCs w:val="24"/>
        </w:rPr>
        <w:tab/>
      </w:r>
      <w:r w:rsidRPr="00A103F2">
        <w:rPr>
          <w:rFonts w:ascii="Arial" w:hAnsi="Arial"/>
          <w:b/>
          <w:sz w:val="24"/>
          <w:szCs w:val="24"/>
        </w:rPr>
        <w:tab/>
      </w:r>
      <w:r w:rsidR="009159E5" w:rsidRPr="00A103F2">
        <w:rPr>
          <w:rFonts w:ascii="Arial" w:hAnsi="Arial"/>
          <w:b/>
          <w:sz w:val="24"/>
          <w:szCs w:val="24"/>
        </w:rPr>
        <w:tab/>
      </w:r>
      <w:r w:rsidR="00A103F2" w:rsidRPr="00A103F2">
        <w:rPr>
          <w:rFonts w:ascii="Arial" w:hAnsi="Arial"/>
          <w:b/>
          <w:sz w:val="24"/>
          <w:szCs w:val="24"/>
        </w:rPr>
        <w:t xml:space="preserve"> </w:t>
      </w:r>
      <w:r w:rsidRPr="00A103F2">
        <w:rPr>
          <w:rFonts w:ascii="Arial" w:hAnsi="Arial"/>
          <w:b/>
          <w:sz w:val="24"/>
          <w:szCs w:val="24"/>
        </w:rPr>
        <w:t>Dias letivos/mês</w:t>
      </w:r>
    </w:p>
    <w:tbl>
      <w:tblPr>
        <w:tblpPr w:leftFromText="141" w:rightFromText="141" w:vertAnchor="text" w:horzAnchor="page"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136"/>
        <w:gridCol w:w="992"/>
        <w:gridCol w:w="1418"/>
        <w:gridCol w:w="1701"/>
        <w:gridCol w:w="1560"/>
      </w:tblGrid>
      <w:tr w:rsidR="00075D60" w:rsidRPr="00A103F2" w:rsidTr="004F5016">
        <w:trPr>
          <w:trHeight w:val="369"/>
        </w:trPr>
        <w:tc>
          <w:tcPr>
            <w:tcW w:w="1949" w:type="dxa"/>
            <w:shd w:val="clear" w:color="auto" w:fill="auto"/>
          </w:tcPr>
          <w:p w:rsidR="00075D60" w:rsidRPr="00A103F2" w:rsidRDefault="00075D60" w:rsidP="004F5016">
            <w:pPr>
              <w:spacing w:before="60" w:line="276" w:lineRule="auto"/>
              <w:jc w:val="center"/>
              <w:rPr>
                <w:rFonts w:ascii="Arial" w:eastAsia="Calibri" w:hAnsi="Arial"/>
                <w:b/>
                <w:sz w:val="24"/>
                <w:szCs w:val="24"/>
              </w:rPr>
            </w:pPr>
            <w:r w:rsidRPr="00A103F2">
              <w:rPr>
                <w:rFonts w:ascii="Arial" w:eastAsia="Calibri" w:hAnsi="Arial"/>
                <w:b/>
                <w:sz w:val="24"/>
                <w:szCs w:val="24"/>
              </w:rPr>
              <w:t>Dia da semana</w:t>
            </w:r>
          </w:p>
        </w:tc>
        <w:tc>
          <w:tcPr>
            <w:tcW w:w="1136" w:type="dxa"/>
            <w:shd w:val="clear" w:color="auto" w:fill="auto"/>
          </w:tcPr>
          <w:p w:rsidR="00075D60" w:rsidRPr="00A103F2" w:rsidRDefault="00075D60" w:rsidP="004F5016">
            <w:pPr>
              <w:spacing w:before="60" w:line="276" w:lineRule="auto"/>
              <w:jc w:val="center"/>
              <w:rPr>
                <w:rFonts w:ascii="Arial" w:eastAsia="Calibri" w:hAnsi="Arial"/>
                <w:b/>
                <w:sz w:val="24"/>
                <w:szCs w:val="24"/>
              </w:rPr>
            </w:pPr>
            <w:r w:rsidRPr="00A103F2">
              <w:rPr>
                <w:rFonts w:ascii="Arial" w:eastAsia="Calibri" w:hAnsi="Arial"/>
                <w:b/>
                <w:sz w:val="24"/>
                <w:szCs w:val="24"/>
              </w:rPr>
              <w:t>1º</w:t>
            </w:r>
          </w:p>
        </w:tc>
        <w:tc>
          <w:tcPr>
            <w:tcW w:w="992" w:type="dxa"/>
            <w:tcBorders>
              <w:right w:val="single" w:sz="4" w:space="0" w:color="auto"/>
            </w:tcBorders>
            <w:shd w:val="clear" w:color="auto" w:fill="auto"/>
          </w:tcPr>
          <w:p w:rsidR="00075D60" w:rsidRPr="00A103F2" w:rsidRDefault="00075D60" w:rsidP="004F5016">
            <w:pPr>
              <w:spacing w:before="60" w:line="276" w:lineRule="auto"/>
              <w:jc w:val="center"/>
              <w:rPr>
                <w:rFonts w:ascii="Arial" w:eastAsia="Calibri" w:hAnsi="Arial"/>
                <w:b/>
                <w:sz w:val="24"/>
                <w:szCs w:val="24"/>
              </w:rPr>
            </w:pPr>
            <w:r w:rsidRPr="00A103F2">
              <w:rPr>
                <w:rFonts w:ascii="Arial" w:eastAsia="Calibri" w:hAnsi="Arial"/>
                <w:b/>
                <w:sz w:val="24"/>
                <w:szCs w:val="24"/>
              </w:rPr>
              <w:t>2º</w:t>
            </w:r>
          </w:p>
        </w:tc>
        <w:tc>
          <w:tcPr>
            <w:tcW w:w="1418" w:type="dxa"/>
            <w:vMerge w:val="restart"/>
            <w:tcBorders>
              <w:top w:val="nil"/>
              <w:left w:val="single" w:sz="4" w:space="0" w:color="auto"/>
              <w:bottom w:val="nil"/>
              <w:right w:val="single" w:sz="4" w:space="0" w:color="auto"/>
            </w:tcBorders>
            <w:shd w:val="clear" w:color="auto" w:fill="auto"/>
          </w:tcPr>
          <w:p w:rsidR="00075D60" w:rsidRPr="00A103F2" w:rsidRDefault="00075D60" w:rsidP="004F5016">
            <w:pPr>
              <w:spacing w:before="60" w:line="276" w:lineRule="auto"/>
              <w:jc w:val="center"/>
              <w:rPr>
                <w:rFonts w:ascii="Arial" w:eastAsia="Calibri" w:hAnsi="Arial"/>
                <w:b/>
                <w:sz w:val="24"/>
                <w:szCs w:val="24"/>
              </w:rPr>
            </w:pPr>
          </w:p>
        </w:tc>
        <w:tc>
          <w:tcPr>
            <w:tcW w:w="1701" w:type="dxa"/>
            <w:tcBorders>
              <w:left w:val="single" w:sz="4" w:space="0" w:color="auto"/>
            </w:tcBorders>
          </w:tcPr>
          <w:p w:rsidR="00075D60" w:rsidRPr="00A103F2" w:rsidRDefault="00075D60" w:rsidP="004F5016">
            <w:pPr>
              <w:spacing w:before="60" w:line="276" w:lineRule="auto"/>
              <w:jc w:val="center"/>
              <w:rPr>
                <w:rFonts w:ascii="Arial" w:eastAsia="Calibri" w:hAnsi="Arial"/>
                <w:b/>
                <w:sz w:val="24"/>
                <w:szCs w:val="24"/>
              </w:rPr>
            </w:pPr>
            <w:r w:rsidRPr="00A103F2">
              <w:rPr>
                <w:rFonts w:ascii="Arial" w:eastAsia="Calibri" w:hAnsi="Arial"/>
                <w:b/>
                <w:sz w:val="24"/>
                <w:szCs w:val="24"/>
              </w:rPr>
              <w:t>1º</w:t>
            </w:r>
          </w:p>
        </w:tc>
        <w:tc>
          <w:tcPr>
            <w:tcW w:w="1560" w:type="dxa"/>
          </w:tcPr>
          <w:p w:rsidR="00075D60" w:rsidRPr="00A103F2" w:rsidRDefault="00075D60" w:rsidP="004F5016">
            <w:pPr>
              <w:spacing w:before="60" w:line="276" w:lineRule="auto"/>
              <w:jc w:val="center"/>
              <w:rPr>
                <w:rFonts w:ascii="Arial" w:eastAsia="Calibri" w:hAnsi="Arial"/>
                <w:b/>
                <w:sz w:val="24"/>
                <w:szCs w:val="24"/>
              </w:rPr>
            </w:pPr>
            <w:r w:rsidRPr="00A103F2">
              <w:rPr>
                <w:rFonts w:ascii="Arial" w:eastAsia="Calibri" w:hAnsi="Arial"/>
                <w:b/>
                <w:sz w:val="24"/>
                <w:szCs w:val="24"/>
              </w:rPr>
              <w:t>2º</w:t>
            </w:r>
          </w:p>
        </w:tc>
      </w:tr>
      <w:tr w:rsidR="00075D60" w:rsidRPr="00A103F2" w:rsidTr="004F5016">
        <w:trPr>
          <w:trHeight w:val="388"/>
        </w:trPr>
        <w:tc>
          <w:tcPr>
            <w:tcW w:w="1949" w:type="dxa"/>
            <w:shd w:val="clear" w:color="auto" w:fill="auto"/>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Segunda-feira</w:t>
            </w:r>
          </w:p>
        </w:tc>
        <w:tc>
          <w:tcPr>
            <w:tcW w:w="1136" w:type="dxa"/>
            <w:shd w:val="clear" w:color="auto" w:fill="auto"/>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17</w:t>
            </w:r>
          </w:p>
        </w:tc>
        <w:tc>
          <w:tcPr>
            <w:tcW w:w="992" w:type="dxa"/>
            <w:tcBorders>
              <w:right w:val="single" w:sz="4" w:space="0" w:color="auto"/>
            </w:tcBorders>
            <w:shd w:val="clear" w:color="auto" w:fill="auto"/>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16</w:t>
            </w:r>
          </w:p>
        </w:tc>
        <w:tc>
          <w:tcPr>
            <w:tcW w:w="1418" w:type="dxa"/>
            <w:vMerge/>
            <w:tcBorders>
              <w:top w:val="nil"/>
              <w:left w:val="single" w:sz="4" w:space="0" w:color="auto"/>
              <w:bottom w:val="nil"/>
              <w:right w:val="single" w:sz="4" w:space="0" w:color="auto"/>
            </w:tcBorders>
            <w:shd w:val="clear" w:color="auto" w:fill="auto"/>
          </w:tcPr>
          <w:p w:rsidR="00075D60" w:rsidRPr="00A103F2" w:rsidRDefault="00075D60" w:rsidP="004F5016">
            <w:pPr>
              <w:spacing w:before="60" w:line="276" w:lineRule="auto"/>
              <w:jc w:val="center"/>
              <w:rPr>
                <w:rFonts w:ascii="Arial" w:eastAsia="Calibri" w:hAnsi="Arial"/>
                <w:sz w:val="24"/>
                <w:szCs w:val="24"/>
              </w:rPr>
            </w:pPr>
          </w:p>
        </w:tc>
        <w:tc>
          <w:tcPr>
            <w:tcW w:w="1701" w:type="dxa"/>
            <w:tcBorders>
              <w:left w:val="single" w:sz="4" w:space="0" w:color="auto"/>
            </w:tcBorders>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Fev - 11</w:t>
            </w:r>
          </w:p>
        </w:tc>
        <w:tc>
          <w:tcPr>
            <w:tcW w:w="1560" w:type="dxa"/>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Ago – 24</w:t>
            </w:r>
          </w:p>
        </w:tc>
      </w:tr>
      <w:tr w:rsidR="00075D60" w:rsidRPr="00A103F2" w:rsidTr="004F5016">
        <w:trPr>
          <w:trHeight w:val="388"/>
        </w:trPr>
        <w:tc>
          <w:tcPr>
            <w:tcW w:w="1949" w:type="dxa"/>
            <w:shd w:val="clear" w:color="auto" w:fill="auto"/>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Terça-feira</w:t>
            </w:r>
          </w:p>
        </w:tc>
        <w:tc>
          <w:tcPr>
            <w:tcW w:w="1136" w:type="dxa"/>
            <w:shd w:val="clear" w:color="auto" w:fill="auto"/>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17</w:t>
            </w:r>
          </w:p>
        </w:tc>
        <w:tc>
          <w:tcPr>
            <w:tcW w:w="992" w:type="dxa"/>
            <w:tcBorders>
              <w:right w:val="single" w:sz="4" w:space="0" w:color="auto"/>
            </w:tcBorders>
            <w:shd w:val="clear" w:color="auto" w:fill="auto"/>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16</w:t>
            </w:r>
          </w:p>
        </w:tc>
        <w:tc>
          <w:tcPr>
            <w:tcW w:w="1418" w:type="dxa"/>
            <w:vMerge/>
            <w:tcBorders>
              <w:top w:val="nil"/>
              <w:left w:val="single" w:sz="4" w:space="0" w:color="auto"/>
              <w:bottom w:val="nil"/>
              <w:right w:val="single" w:sz="4" w:space="0" w:color="auto"/>
            </w:tcBorders>
            <w:shd w:val="clear" w:color="auto" w:fill="auto"/>
          </w:tcPr>
          <w:p w:rsidR="00075D60" w:rsidRPr="00A103F2" w:rsidRDefault="00075D60" w:rsidP="004F5016">
            <w:pPr>
              <w:spacing w:before="60" w:line="276" w:lineRule="auto"/>
              <w:jc w:val="center"/>
              <w:rPr>
                <w:rFonts w:ascii="Arial" w:eastAsia="Calibri" w:hAnsi="Arial"/>
                <w:sz w:val="24"/>
                <w:szCs w:val="24"/>
              </w:rPr>
            </w:pPr>
          </w:p>
        </w:tc>
        <w:tc>
          <w:tcPr>
            <w:tcW w:w="1701" w:type="dxa"/>
            <w:tcBorders>
              <w:left w:val="single" w:sz="4" w:space="0" w:color="auto"/>
            </w:tcBorders>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Mar – 23</w:t>
            </w:r>
          </w:p>
        </w:tc>
        <w:tc>
          <w:tcPr>
            <w:tcW w:w="1560" w:type="dxa"/>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Set – 20</w:t>
            </w:r>
          </w:p>
        </w:tc>
      </w:tr>
      <w:tr w:rsidR="00075D60" w:rsidRPr="00A103F2" w:rsidTr="004F5016">
        <w:trPr>
          <w:trHeight w:val="388"/>
        </w:trPr>
        <w:tc>
          <w:tcPr>
            <w:tcW w:w="1949" w:type="dxa"/>
            <w:shd w:val="clear" w:color="auto" w:fill="auto"/>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Quarta-feira</w:t>
            </w:r>
          </w:p>
        </w:tc>
        <w:tc>
          <w:tcPr>
            <w:tcW w:w="1136" w:type="dxa"/>
            <w:shd w:val="clear" w:color="auto" w:fill="auto"/>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18</w:t>
            </w:r>
          </w:p>
        </w:tc>
        <w:tc>
          <w:tcPr>
            <w:tcW w:w="992" w:type="dxa"/>
            <w:tcBorders>
              <w:right w:val="single" w:sz="4" w:space="0" w:color="auto"/>
            </w:tcBorders>
            <w:shd w:val="clear" w:color="auto" w:fill="auto"/>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17</w:t>
            </w:r>
          </w:p>
        </w:tc>
        <w:tc>
          <w:tcPr>
            <w:tcW w:w="1418" w:type="dxa"/>
            <w:vMerge/>
            <w:tcBorders>
              <w:top w:val="nil"/>
              <w:left w:val="single" w:sz="4" w:space="0" w:color="auto"/>
              <w:bottom w:val="nil"/>
              <w:right w:val="single" w:sz="4" w:space="0" w:color="auto"/>
            </w:tcBorders>
            <w:shd w:val="clear" w:color="auto" w:fill="auto"/>
          </w:tcPr>
          <w:p w:rsidR="00075D60" w:rsidRPr="00A103F2" w:rsidRDefault="00075D60" w:rsidP="004F5016">
            <w:pPr>
              <w:spacing w:before="60" w:line="276" w:lineRule="auto"/>
              <w:jc w:val="center"/>
              <w:rPr>
                <w:rFonts w:ascii="Arial" w:eastAsia="Calibri" w:hAnsi="Arial"/>
                <w:sz w:val="24"/>
                <w:szCs w:val="24"/>
              </w:rPr>
            </w:pPr>
          </w:p>
        </w:tc>
        <w:tc>
          <w:tcPr>
            <w:tcW w:w="1701" w:type="dxa"/>
            <w:tcBorders>
              <w:left w:val="single" w:sz="4" w:space="0" w:color="auto"/>
            </w:tcBorders>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Abr – 19</w:t>
            </w:r>
          </w:p>
        </w:tc>
        <w:tc>
          <w:tcPr>
            <w:tcW w:w="1560" w:type="dxa"/>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Out – 25</w:t>
            </w:r>
          </w:p>
        </w:tc>
      </w:tr>
      <w:tr w:rsidR="00075D60" w:rsidRPr="00A103F2" w:rsidTr="004F5016">
        <w:trPr>
          <w:trHeight w:val="388"/>
        </w:trPr>
        <w:tc>
          <w:tcPr>
            <w:tcW w:w="1949" w:type="dxa"/>
            <w:shd w:val="clear" w:color="auto" w:fill="auto"/>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Quinta-feira</w:t>
            </w:r>
          </w:p>
        </w:tc>
        <w:tc>
          <w:tcPr>
            <w:tcW w:w="1136" w:type="dxa"/>
            <w:shd w:val="clear" w:color="auto" w:fill="auto"/>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15</w:t>
            </w:r>
          </w:p>
        </w:tc>
        <w:tc>
          <w:tcPr>
            <w:tcW w:w="992" w:type="dxa"/>
            <w:tcBorders>
              <w:right w:val="single" w:sz="4" w:space="0" w:color="auto"/>
            </w:tcBorders>
            <w:shd w:val="clear" w:color="auto" w:fill="auto"/>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17</w:t>
            </w:r>
          </w:p>
        </w:tc>
        <w:tc>
          <w:tcPr>
            <w:tcW w:w="1418" w:type="dxa"/>
            <w:vMerge/>
            <w:tcBorders>
              <w:top w:val="nil"/>
              <w:left w:val="single" w:sz="4" w:space="0" w:color="auto"/>
              <w:bottom w:val="nil"/>
              <w:right w:val="single" w:sz="4" w:space="0" w:color="auto"/>
            </w:tcBorders>
            <w:shd w:val="clear" w:color="auto" w:fill="auto"/>
          </w:tcPr>
          <w:p w:rsidR="00075D60" w:rsidRPr="00A103F2" w:rsidRDefault="00075D60" w:rsidP="004F5016">
            <w:pPr>
              <w:spacing w:before="60" w:line="276" w:lineRule="auto"/>
              <w:jc w:val="center"/>
              <w:rPr>
                <w:rFonts w:ascii="Arial" w:eastAsia="Calibri" w:hAnsi="Arial"/>
                <w:sz w:val="24"/>
                <w:szCs w:val="24"/>
              </w:rPr>
            </w:pPr>
          </w:p>
        </w:tc>
        <w:tc>
          <w:tcPr>
            <w:tcW w:w="1701" w:type="dxa"/>
            <w:tcBorders>
              <w:left w:val="single" w:sz="4" w:space="0" w:color="auto"/>
            </w:tcBorders>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Mai – 24</w:t>
            </w:r>
          </w:p>
        </w:tc>
        <w:tc>
          <w:tcPr>
            <w:tcW w:w="1560" w:type="dxa"/>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Nov – 24</w:t>
            </w:r>
          </w:p>
        </w:tc>
      </w:tr>
      <w:tr w:rsidR="00075D60" w:rsidRPr="00A103F2" w:rsidTr="004F5016">
        <w:trPr>
          <w:trHeight w:val="388"/>
        </w:trPr>
        <w:tc>
          <w:tcPr>
            <w:tcW w:w="1949" w:type="dxa"/>
            <w:shd w:val="clear" w:color="auto" w:fill="auto"/>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Sexta-feira</w:t>
            </w:r>
          </w:p>
        </w:tc>
        <w:tc>
          <w:tcPr>
            <w:tcW w:w="1136" w:type="dxa"/>
            <w:shd w:val="clear" w:color="auto" w:fill="auto"/>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17</w:t>
            </w:r>
          </w:p>
        </w:tc>
        <w:tc>
          <w:tcPr>
            <w:tcW w:w="992" w:type="dxa"/>
            <w:tcBorders>
              <w:right w:val="single" w:sz="4" w:space="0" w:color="auto"/>
            </w:tcBorders>
            <w:shd w:val="clear" w:color="auto" w:fill="auto"/>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17</w:t>
            </w:r>
          </w:p>
        </w:tc>
        <w:tc>
          <w:tcPr>
            <w:tcW w:w="1418" w:type="dxa"/>
            <w:vMerge/>
            <w:tcBorders>
              <w:top w:val="nil"/>
              <w:left w:val="single" w:sz="4" w:space="0" w:color="auto"/>
              <w:bottom w:val="nil"/>
              <w:right w:val="single" w:sz="4" w:space="0" w:color="auto"/>
            </w:tcBorders>
            <w:shd w:val="clear" w:color="auto" w:fill="auto"/>
          </w:tcPr>
          <w:p w:rsidR="00075D60" w:rsidRPr="00A103F2" w:rsidRDefault="00075D60" w:rsidP="004F5016">
            <w:pPr>
              <w:spacing w:before="60" w:line="276" w:lineRule="auto"/>
              <w:jc w:val="center"/>
              <w:rPr>
                <w:rFonts w:ascii="Arial" w:eastAsia="Calibri" w:hAnsi="Arial"/>
                <w:sz w:val="24"/>
                <w:szCs w:val="24"/>
              </w:rPr>
            </w:pPr>
          </w:p>
        </w:tc>
        <w:tc>
          <w:tcPr>
            <w:tcW w:w="1701" w:type="dxa"/>
            <w:tcBorders>
              <w:left w:val="single" w:sz="4" w:space="0" w:color="auto"/>
            </w:tcBorders>
          </w:tcPr>
          <w:p w:rsidR="00075D60" w:rsidRPr="00A103F2" w:rsidRDefault="008D1ADF" w:rsidP="004F5016">
            <w:pPr>
              <w:spacing w:before="60" w:line="276" w:lineRule="auto"/>
              <w:jc w:val="center"/>
              <w:rPr>
                <w:rFonts w:ascii="Arial" w:eastAsia="Calibri" w:hAnsi="Arial"/>
                <w:sz w:val="24"/>
                <w:szCs w:val="24"/>
              </w:rPr>
            </w:pPr>
            <w:r w:rsidRPr="00A103F2">
              <w:rPr>
                <w:rFonts w:ascii="Arial" w:eastAsia="Calibri" w:hAnsi="Arial"/>
                <w:sz w:val="24"/>
                <w:szCs w:val="24"/>
              </w:rPr>
              <w:t>Jun – 18</w:t>
            </w:r>
          </w:p>
        </w:tc>
        <w:tc>
          <w:tcPr>
            <w:tcW w:w="1560" w:type="dxa"/>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Dez – 06</w:t>
            </w:r>
          </w:p>
        </w:tc>
      </w:tr>
      <w:tr w:rsidR="00075D60" w:rsidRPr="00A103F2" w:rsidTr="004F5016">
        <w:trPr>
          <w:trHeight w:val="369"/>
        </w:trPr>
        <w:tc>
          <w:tcPr>
            <w:tcW w:w="1949" w:type="dxa"/>
            <w:shd w:val="clear" w:color="auto" w:fill="auto"/>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Sábado</w:t>
            </w:r>
          </w:p>
        </w:tc>
        <w:tc>
          <w:tcPr>
            <w:tcW w:w="1136" w:type="dxa"/>
            <w:shd w:val="clear" w:color="auto" w:fill="auto"/>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17</w:t>
            </w:r>
          </w:p>
        </w:tc>
        <w:tc>
          <w:tcPr>
            <w:tcW w:w="992" w:type="dxa"/>
            <w:tcBorders>
              <w:right w:val="single" w:sz="4" w:space="0" w:color="auto"/>
            </w:tcBorders>
            <w:shd w:val="clear" w:color="auto" w:fill="auto"/>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16</w:t>
            </w:r>
          </w:p>
        </w:tc>
        <w:tc>
          <w:tcPr>
            <w:tcW w:w="1418" w:type="dxa"/>
            <w:vMerge/>
            <w:tcBorders>
              <w:top w:val="nil"/>
              <w:left w:val="single" w:sz="4" w:space="0" w:color="auto"/>
              <w:bottom w:val="nil"/>
              <w:right w:val="single" w:sz="4" w:space="0" w:color="auto"/>
            </w:tcBorders>
            <w:shd w:val="clear" w:color="auto" w:fill="auto"/>
          </w:tcPr>
          <w:p w:rsidR="00075D60" w:rsidRPr="00A103F2" w:rsidRDefault="00075D60" w:rsidP="004F5016">
            <w:pPr>
              <w:spacing w:before="60" w:line="276" w:lineRule="auto"/>
              <w:jc w:val="center"/>
              <w:rPr>
                <w:rFonts w:ascii="Arial" w:eastAsia="Calibri" w:hAnsi="Arial"/>
                <w:sz w:val="24"/>
                <w:szCs w:val="24"/>
              </w:rPr>
            </w:pPr>
          </w:p>
        </w:tc>
        <w:tc>
          <w:tcPr>
            <w:tcW w:w="1701" w:type="dxa"/>
            <w:tcBorders>
              <w:left w:val="single" w:sz="4" w:space="0" w:color="auto"/>
            </w:tcBorders>
          </w:tcPr>
          <w:p w:rsidR="00075D60" w:rsidRPr="00A103F2" w:rsidRDefault="008D1ADF" w:rsidP="004F5016">
            <w:pPr>
              <w:spacing w:before="60" w:line="276" w:lineRule="auto"/>
              <w:jc w:val="center"/>
              <w:rPr>
                <w:rFonts w:ascii="Arial" w:eastAsia="Calibri" w:hAnsi="Arial"/>
                <w:sz w:val="24"/>
                <w:szCs w:val="24"/>
              </w:rPr>
            </w:pPr>
            <w:r w:rsidRPr="00A103F2">
              <w:rPr>
                <w:rFonts w:ascii="Arial" w:eastAsia="Calibri" w:hAnsi="Arial"/>
                <w:sz w:val="24"/>
                <w:szCs w:val="24"/>
              </w:rPr>
              <w:t>Jul – 06</w:t>
            </w:r>
          </w:p>
        </w:tc>
        <w:tc>
          <w:tcPr>
            <w:tcW w:w="1560" w:type="dxa"/>
          </w:tcPr>
          <w:p w:rsidR="00075D60" w:rsidRPr="00A103F2" w:rsidRDefault="00075D60" w:rsidP="004F5016">
            <w:pPr>
              <w:spacing w:before="60" w:line="276" w:lineRule="auto"/>
              <w:jc w:val="center"/>
              <w:rPr>
                <w:rFonts w:ascii="Arial" w:eastAsia="Calibri" w:hAnsi="Arial"/>
                <w:sz w:val="24"/>
                <w:szCs w:val="24"/>
              </w:rPr>
            </w:pPr>
            <w:r w:rsidRPr="00A103F2">
              <w:rPr>
                <w:rFonts w:ascii="Arial" w:eastAsia="Calibri" w:hAnsi="Arial"/>
                <w:sz w:val="24"/>
                <w:szCs w:val="24"/>
              </w:rPr>
              <w:t>-------</w:t>
            </w:r>
          </w:p>
        </w:tc>
      </w:tr>
      <w:tr w:rsidR="00075D60" w:rsidRPr="00A103F2" w:rsidTr="004F5016">
        <w:trPr>
          <w:trHeight w:val="407"/>
        </w:trPr>
        <w:tc>
          <w:tcPr>
            <w:tcW w:w="1949" w:type="dxa"/>
            <w:shd w:val="clear" w:color="auto" w:fill="auto"/>
          </w:tcPr>
          <w:p w:rsidR="00075D60" w:rsidRPr="00A103F2" w:rsidRDefault="00075D60" w:rsidP="004F5016">
            <w:pPr>
              <w:spacing w:before="60" w:line="276" w:lineRule="auto"/>
              <w:jc w:val="center"/>
              <w:rPr>
                <w:rFonts w:ascii="Arial" w:eastAsia="Calibri" w:hAnsi="Arial"/>
                <w:b/>
                <w:sz w:val="24"/>
                <w:szCs w:val="24"/>
              </w:rPr>
            </w:pPr>
            <w:r w:rsidRPr="00A103F2">
              <w:rPr>
                <w:rFonts w:ascii="Arial" w:eastAsia="Calibri" w:hAnsi="Arial"/>
                <w:b/>
                <w:sz w:val="24"/>
                <w:szCs w:val="24"/>
              </w:rPr>
              <w:t>Totais:</w:t>
            </w:r>
          </w:p>
        </w:tc>
        <w:tc>
          <w:tcPr>
            <w:tcW w:w="1136" w:type="dxa"/>
            <w:shd w:val="clear" w:color="auto" w:fill="auto"/>
          </w:tcPr>
          <w:p w:rsidR="00075D60" w:rsidRPr="00A103F2" w:rsidRDefault="00075D60" w:rsidP="004F5016">
            <w:pPr>
              <w:spacing w:before="60" w:line="276" w:lineRule="auto"/>
              <w:jc w:val="center"/>
              <w:rPr>
                <w:rFonts w:ascii="Arial" w:eastAsia="Calibri" w:hAnsi="Arial"/>
                <w:b/>
                <w:sz w:val="24"/>
                <w:szCs w:val="24"/>
              </w:rPr>
            </w:pPr>
            <w:r w:rsidRPr="00A103F2">
              <w:rPr>
                <w:rFonts w:ascii="Arial" w:eastAsia="Calibri" w:hAnsi="Arial"/>
                <w:b/>
                <w:sz w:val="24"/>
                <w:szCs w:val="24"/>
              </w:rPr>
              <w:t>101</w:t>
            </w:r>
          </w:p>
        </w:tc>
        <w:tc>
          <w:tcPr>
            <w:tcW w:w="992" w:type="dxa"/>
            <w:tcBorders>
              <w:right w:val="single" w:sz="4" w:space="0" w:color="auto"/>
            </w:tcBorders>
            <w:shd w:val="clear" w:color="auto" w:fill="auto"/>
          </w:tcPr>
          <w:p w:rsidR="00075D60" w:rsidRPr="00A103F2" w:rsidRDefault="00075D60" w:rsidP="004F5016">
            <w:pPr>
              <w:spacing w:before="60" w:line="276" w:lineRule="auto"/>
              <w:jc w:val="center"/>
              <w:rPr>
                <w:rFonts w:ascii="Arial" w:eastAsia="Calibri" w:hAnsi="Arial"/>
                <w:b/>
                <w:sz w:val="24"/>
                <w:szCs w:val="24"/>
              </w:rPr>
            </w:pPr>
            <w:r w:rsidRPr="00A103F2">
              <w:rPr>
                <w:rFonts w:ascii="Arial" w:eastAsia="Calibri" w:hAnsi="Arial"/>
                <w:b/>
                <w:sz w:val="24"/>
                <w:szCs w:val="24"/>
              </w:rPr>
              <w:t>99</w:t>
            </w:r>
          </w:p>
        </w:tc>
        <w:tc>
          <w:tcPr>
            <w:tcW w:w="1418" w:type="dxa"/>
            <w:vMerge/>
            <w:tcBorders>
              <w:top w:val="nil"/>
              <w:left w:val="single" w:sz="4" w:space="0" w:color="auto"/>
              <w:bottom w:val="nil"/>
              <w:right w:val="single" w:sz="4" w:space="0" w:color="auto"/>
            </w:tcBorders>
            <w:shd w:val="clear" w:color="auto" w:fill="auto"/>
          </w:tcPr>
          <w:p w:rsidR="00075D60" w:rsidRPr="00A103F2" w:rsidRDefault="00075D60" w:rsidP="004F5016">
            <w:pPr>
              <w:spacing w:before="60" w:line="276" w:lineRule="auto"/>
              <w:jc w:val="center"/>
              <w:rPr>
                <w:rFonts w:ascii="Arial" w:eastAsia="Calibri" w:hAnsi="Arial"/>
                <w:b/>
                <w:sz w:val="24"/>
                <w:szCs w:val="24"/>
              </w:rPr>
            </w:pPr>
          </w:p>
        </w:tc>
        <w:tc>
          <w:tcPr>
            <w:tcW w:w="1701" w:type="dxa"/>
            <w:tcBorders>
              <w:left w:val="single" w:sz="4" w:space="0" w:color="auto"/>
            </w:tcBorders>
          </w:tcPr>
          <w:p w:rsidR="00075D60" w:rsidRPr="00A103F2" w:rsidRDefault="004F5016" w:rsidP="004F5016">
            <w:pPr>
              <w:spacing w:before="60" w:line="276" w:lineRule="auto"/>
              <w:jc w:val="center"/>
              <w:rPr>
                <w:rFonts w:ascii="Arial" w:eastAsia="Calibri" w:hAnsi="Arial"/>
                <w:b/>
                <w:sz w:val="24"/>
                <w:szCs w:val="24"/>
              </w:rPr>
            </w:pPr>
            <w:r w:rsidRPr="00A103F2">
              <w:rPr>
                <w:rFonts w:ascii="Arial" w:eastAsia="Calibri" w:hAnsi="Arial"/>
                <w:b/>
                <w:sz w:val="24"/>
                <w:szCs w:val="24"/>
              </w:rPr>
              <w:t>Totais:</w:t>
            </w:r>
            <w:r w:rsidR="00075D60" w:rsidRPr="00A103F2">
              <w:rPr>
                <w:rFonts w:ascii="Arial" w:eastAsia="Calibri" w:hAnsi="Arial"/>
                <w:b/>
                <w:sz w:val="24"/>
                <w:szCs w:val="24"/>
              </w:rPr>
              <w:t>101</w:t>
            </w:r>
          </w:p>
        </w:tc>
        <w:tc>
          <w:tcPr>
            <w:tcW w:w="1560" w:type="dxa"/>
          </w:tcPr>
          <w:p w:rsidR="00075D60" w:rsidRPr="00A103F2" w:rsidRDefault="00075D60" w:rsidP="004F5016">
            <w:pPr>
              <w:spacing w:before="60" w:line="276" w:lineRule="auto"/>
              <w:jc w:val="center"/>
              <w:rPr>
                <w:rFonts w:ascii="Arial" w:eastAsia="Calibri" w:hAnsi="Arial"/>
                <w:b/>
                <w:sz w:val="24"/>
                <w:szCs w:val="24"/>
              </w:rPr>
            </w:pPr>
            <w:r w:rsidRPr="00A103F2">
              <w:rPr>
                <w:rFonts w:ascii="Arial" w:eastAsia="Calibri" w:hAnsi="Arial"/>
                <w:b/>
                <w:sz w:val="24"/>
                <w:szCs w:val="24"/>
              </w:rPr>
              <w:t>99</w:t>
            </w:r>
          </w:p>
        </w:tc>
      </w:tr>
    </w:tbl>
    <w:p w:rsidR="008A6187" w:rsidRPr="00A103F2" w:rsidRDefault="008A6187" w:rsidP="008A6187">
      <w:pPr>
        <w:rPr>
          <w:rFonts w:ascii="Arial" w:hAnsi="Arial"/>
          <w:b/>
          <w:sz w:val="22"/>
        </w:rPr>
      </w:pPr>
    </w:p>
    <w:p w:rsidR="008A6187" w:rsidRPr="00A103F2" w:rsidRDefault="008A6187" w:rsidP="008A6187">
      <w:pPr>
        <w:rPr>
          <w:rFonts w:ascii="Arial" w:hAnsi="Arial"/>
          <w:b/>
          <w:sz w:val="22"/>
        </w:rPr>
      </w:pPr>
    </w:p>
    <w:p w:rsidR="008A6187" w:rsidRPr="00A103F2" w:rsidRDefault="008A6187" w:rsidP="008A6187">
      <w:pPr>
        <w:rPr>
          <w:rFonts w:ascii="Arial" w:hAnsi="Arial"/>
          <w:sz w:val="22"/>
        </w:rPr>
      </w:pPr>
      <w:r w:rsidRPr="00A103F2">
        <w:rPr>
          <w:rFonts w:ascii="Arial" w:hAnsi="Arial"/>
          <w:b/>
          <w:sz w:val="22"/>
        </w:rPr>
        <w:t>Observações:</w:t>
      </w:r>
    </w:p>
    <w:p w:rsidR="00730CF5" w:rsidRPr="00A103F2" w:rsidRDefault="00730CF5" w:rsidP="008A6187">
      <w:pPr>
        <w:spacing w:line="300" w:lineRule="atLeast"/>
        <w:ind w:left="357"/>
        <w:jc w:val="both"/>
        <w:rPr>
          <w:rFonts w:ascii="Arial" w:hAnsi="Arial"/>
          <w:b/>
          <w:sz w:val="22"/>
        </w:rPr>
      </w:pPr>
    </w:p>
    <w:p w:rsidR="00730CF5" w:rsidRPr="00A103F2" w:rsidRDefault="00A103F2" w:rsidP="00A103F2">
      <w:pPr>
        <w:spacing w:line="300" w:lineRule="atLeast"/>
        <w:ind w:left="284"/>
        <w:jc w:val="both"/>
        <w:rPr>
          <w:rFonts w:ascii="Arial" w:hAnsi="Arial"/>
          <w:sz w:val="22"/>
        </w:rPr>
      </w:pPr>
      <w:r w:rsidRPr="00A103F2">
        <w:rPr>
          <w:rFonts w:ascii="Arial" w:hAnsi="Arial"/>
          <w:b/>
          <w:sz w:val="22"/>
        </w:rPr>
        <w:t>1)</w:t>
      </w:r>
      <w:r>
        <w:rPr>
          <w:rFonts w:ascii="Arial" w:hAnsi="Arial"/>
          <w:b/>
          <w:sz w:val="22"/>
        </w:rPr>
        <w:t xml:space="preserve"> </w:t>
      </w:r>
      <w:r w:rsidR="00730CF5" w:rsidRPr="00A103F2">
        <w:rPr>
          <w:rFonts w:ascii="Arial" w:hAnsi="Arial"/>
          <w:b/>
          <w:sz w:val="22"/>
        </w:rPr>
        <w:t xml:space="preserve">Regime Especial de Recuperação (RER): </w:t>
      </w:r>
      <w:r w:rsidR="00730CF5" w:rsidRPr="00A103F2">
        <w:rPr>
          <w:rFonts w:ascii="Arial" w:hAnsi="Arial"/>
          <w:sz w:val="22"/>
        </w:rPr>
        <w:t>as datas ainda estão aguardando publicação da respectiva Resolução no DOE, comunicaremos assim que possível.</w:t>
      </w:r>
    </w:p>
    <w:p w:rsidR="00730CF5" w:rsidRPr="00A103F2" w:rsidRDefault="00730CF5" w:rsidP="00730CF5">
      <w:pPr>
        <w:pStyle w:val="PargrafodaLista"/>
        <w:spacing w:line="300" w:lineRule="atLeast"/>
        <w:ind w:left="717"/>
        <w:jc w:val="both"/>
        <w:rPr>
          <w:rFonts w:ascii="Arial" w:hAnsi="Arial"/>
          <w:sz w:val="22"/>
        </w:rPr>
      </w:pPr>
    </w:p>
    <w:p w:rsidR="008A6187" w:rsidRPr="00A103F2" w:rsidRDefault="00730CF5" w:rsidP="003C4989">
      <w:pPr>
        <w:spacing w:line="300" w:lineRule="atLeast"/>
        <w:ind w:left="284"/>
        <w:jc w:val="both"/>
        <w:rPr>
          <w:rFonts w:ascii="Arial" w:hAnsi="Arial"/>
          <w:sz w:val="22"/>
        </w:rPr>
      </w:pPr>
      <w:r w:rsidRPr="00A103F2">
        <w:rPr>
          <w:rFonts w:ascii="Arial" w:hAnsi="Arial"/>
          <w:b/>
          <w:sz w:val="22"/>
        </w:rPr>
        <w:t>2</w:t>
      </w:r>
      <w:r w:rsidR="008A6187" w:rsidRPr="00A103F2">
        <w:rPr>
          <w:rFonts w:ascii="Arial" w:hAnsi="Arial"/>
          <w:b/>
          <w:sz w:val="22"/>
        </w:rPr>
        <w:t>)</w:t>
      </w:r>
      <w:r w:rsidR="008A6187" w:rsidRPr="00A103F2">
        <w:rPr>
          <w:rFonts w:ascii="Arial" w:hAnsi="Arial"/>
          <w:sz w:val="22"/>
        </w:rPr>
        <w:t xml:space="preserve"> Dadas as peculiaridades de alguns cursos da USP, podem ser estabelecidas datas diferentes das previstas para algumas atividades, desde que respeitadas às datas máximas previstas neste Calendário Escolar. Portanto, os alunos devem estar atentos a essas alterações, obtendo informações em suas Unidades.</w:t>
      </w:r>
    </w:p>
    <w:p w:rsidR="008A6187" w:rsidRPr="00A103F2" w:rsidRDefault="008A6187" w:rsidP="008A6187">
      <w:pPr>
        <w:tabs>
          <w:tab w:val="left" w:pos="426"/>
        </w:tabs>
        <w:spacing w:line="300" w:lineRule="atLeast"/>
        <w:ind w:left="357"/>
        <w:jc w:val="both"/>
        <w:rPr>
          <w:rFonts w:ascii="Arial" w:hAnsi="Arial"/>
          <w:sz w:val="22"/>
        </w:rPr>
      </w:pPr>
    </w:p>
    <w:p w:rsidR="008A6187" w:rsidRPr="00A103F2" w:rsidRDefault="00730CF5" w:rsidP="008A6187">
      <w:pPr>
        <w:spacing w:line="300" w:lineRule="atLeast"/>
        <w:ind w:left="357"/>
        <w:jc w:val="both"/>
        <w:rPr>
          <w:rFonts w:ascii="Arial" w:hAnsi="Arial"/>
          <w:sz w:val="22"/>
        </w:rPr>
      </w:pPr>
      <w:r w:rsidRPr="00A103F2">
        <w:rPr>
          <w:rFonts w:ascii="Arial" w:hAnsi="Arial"/>
          <w:b/>
          <w:sz w:val="22"/>
        </w:rPr>
        <w:t>3</w:t>
      </w:r>
      <w:r w:rsidR="008A6187" w:rsidRPr="00A103F2">
        <w:rPr>
          <w:rFonts w:ascii="Arial" w:hAnsi="Arial"/>
          <w:b/>
          <w:sz w:val="22"/>
        </w:rPr>
        <w:t>) Disciplinas Optativas:</w:t>
      </w:r>
    </w:p>
    <w:p w:rsidR="008A6187" w:rsidRPr="00A103F2" w:rsidRDefault="008A6187" w:rsidP="008A6187">
      <w:pPr>
        <w:spacing w:line="300" w:lineRule="atLeast"/>
        <w:ind w:left="357"/>
        <w:jc w:val="both"/>
        <w:rPr>
          <w:rFonts w:ascii="Arial" w:hAnsi="Arial"/>
          <w:sz w:val="22"/>
        </w:rPr>
      </w:pPr>
      <w:r w:rsidRPr="00A103F2">
        <w:rPr>
          <w:rFonts w:ascii="Arial" w:hAnsi="Arial"/>
          <w:sz w:val="22"/>
        </w:rPr>
        <w:t xml:space="preserve">Os alunos interessados em solicitar matrícula em disciplinas optativas oferecidas por outras Unidades da USP, com base na </w:t>
      </w:r>
      <w:r w:rsidRPr="00A103F2">
        <w:rPr>
          <w:rFonts w:ascii="Arial" w:hAnsi="Arial"/>
          <w:b/>
          <w:sz w:val="22"/>
        </w:rPr>
        <w:t>Resolução nº 3045/86</w:t>
      </w:r>
      <w:r w:rsidRPr="00A103F2">
        <w:rPr>
          <w:rFonts w:ascii="Arial" w:hAnsi="Arial"/>
          <w:sz w:val="22"/>
        </w:rPr>
        <w:t xml:space="preserve"> e </w:t>
      </w:r>
      <w:r w:rsidRPr="00A103F2">
        <w:rPr>
          <w:rFonts w:ascii="Arial" w:hAnsi="Arial"/>
          <w:b/>
          <w:sz w:val="22"/>
        </w:rPr>
        <w:t>Resolução CoG nº 4749/2000</w:t>
      </w:r>
      <w:r w:rsidRPr="00A103F2">
        <w:rPr>
          <w:rFonts w:ascii="Arial" w:hAnsi="Arial"/>
          <w:sz w:val="22"/>
        </w:rPr>
        <w:t xml:space="preserve">, visando ao aperfeiçoamento de sua formação cultural e profissional, </w:t>
      </w:r>
      <w:r w:rsidRPr="00A103F2">
        <w:rPr>
          <w:rFonts w:ascii="Arial" w:hAnsi="Arial"/>
          <w:i/>
          <w:sz w:val="22"/>
          <w:u w:val="single"/>
        </w:rPr>
        <w:t>deverão inscrever-se em, pelo menos, uma das interações matrícula</w:t>
      </w:r>
      <w:r w:rsidRPr="00A103F2">
        <w:rPr>
          <w:rFonts w:ascii="Arial" w:hAnsi="Arial"/>
          <w:sz w:val="22"/>
        </w:rPr>
        <w:t xml:space="preserve">. A classificação será feita pela média ponderada incluídas as reprovações, se houver, dando preferência aos possíveis formandos, sendo que o interessado tomará conhecimento daquelas para as quais foi selecionado após a última consolidação de matrículas, ou no período de </w:t>
      </w:r>
      <w:r w:rsidRPr="00A103F2">
        <w:rPr>
          <w:rFonts w:ascii="Arial" w:hAnsi="Arial"/>
          <w:i/>
          <w:sz w:val="22"/>
          <w:u w:val="single"/>
        </w:rPr>
        <w:t>retificação das mesmas</w:t>
      </w:r>
      <w:r w:rsidRPr="00A103F2">
        <w:rPr>
          <w:rFonts w:ascii="Arial" w:hAnsi="Arial"/>
          <w:sz w:val="22"/>
        </w:rPr>
        <w:t>.</w:t>
      </w:r>
    </w:p>
    <w:p w:rsidR="0056769A" w:rsidRPr="00A103F2" w:rsidRDefault="0056769A" w:rsidP="007536A9">
      <w:pPr>
        <w:spacing w:line="300" w:lineRule="atLeast"/>
        <w:jc w:val="both"/>
        <w:rPr>
          <w:rFonts w:ascii="Arial" w:hAnsi="Arial"/>
          <w:sz w:val="22"/>
        </w:rPr>
      </w:pPr>
    </w:p>
    <w:p w:rsidR="00854EED" w:rsidRPr="00A103F2" w:rsidRDefault="00854EED" w:rsidP="00854EED">
      <w:pPr>
        <w:ind w:left="357"/>
        <w:jc w:val="both"/>
        <w:rPr>
          <w:rFonts w:ascii="Arial" w:hAnsi="Arial"/>
          <w:b/>
          <w:sz w:val="22"/>
        </w:rPr>
      </w:pPr>
      <w:r w:rsidRPr="00A103F2">
        <w:rPr>
          <w:rFonts w:ascii="Arial" w:hAnsi="Arial"/>
          <w:b/>
          <w:sz w:val="22"/>
        </w:rPr>
        <w:t>Feriados Municipais:</w:t>
      </w:r>
    </w:p>
    <w:p w:rsidR="00854EED" w:rsidRPr="00A103F2" w:rsidRDefault="00854EED" w:rsidP="00854EED">
      <w:pPr>
        <w:ind w:left="357"/>
        <w:jc w:val="both"/>
        <w:rPr>
          <w:rFonts w:ascii="Arial" w:hAnsi="Arial"/>
          <w:sz w:val="16"/>
          <w:szCs w:val="16"/>
        </w:rPr>
      </w:pPr>
    </w:p>
    <w:p w:rsidR="00854EED" w:rsidRPr="00A103F2" w:rsidRDefault="00854EED" w:rsidP="00854EED">
      <w:pPr>
        <w:spacing w:line="300" w:lineRule="atLeast"/>
        <w:ind w:left="357"/>
        <w:jc w:val="both"/>
      </w:pPr>
      <w:r w:rsidRPr="00A103F2">
        <w:rPr>
          <w:rFonts w:ascii="Arial" w:hAnsi="Arial"/>
          <w:sz w:val="22"/>
        </w:rPr>
        <w:t>Bauru - 1º de agosto</w:t>
      </w:r>
    </w:p>
    <w:p w:rsidR="00854EED" w:rsidRPr="00A103F2" w:rsidRDefault="00854EED" w:rsidP="00854EED">
      <w:pPr>
        <w:pStyle w:val="Ttulo5"/>
        <w:keepNext w:val="0"/>
        <w:tabs>
          <w:tab w:val="clear" w:pos="1843"/>
          <w:tab w:val="clear" w:pos="2268"/>
          <w:tab w:val="left" w:pos="1683"/>
          <w:tab w:val="left" w:pos="2057"/>
          <w:tab w:val="left" w:pos="4962"/>
          <w:tab w:val="left" w:pos="6358"/>
          <w:tab w:val="left" w:pos="6732"/>
        </w:tabs>
        <w:spacing w:line="300" w:lineRule="atLeast"/>
        <w:ind w:left="357"/>
        <w:rPr>
          <w:rFonts w:ascii="Arial" w:hAnsi="Arial"/>
          <w:sz w:val="22"/>
        </w:rPr>
      </w:pPr>
      <w:r w:rsidRPr="00A103F2">
        <w:rPr>
          <w:rFonts w:ascii="Arial" w:hAnsi="Arial"/>
          <w:sz w:val="22"/>
        </w:rPr>
        <w:t>Lorena - 15 de agosto e 14 de novembro</w:t>
      </w:r>
    </w:p>
    <w:p w:rsidR="00854EED" w:rsidRPr="00A103F2" w:rsidRDefault="00854EED" w:rsidP="00854EED">
      <w:pPr>
        <w:pStyle w:val="Ttulo5"/>
        <w:keepNext w:val="0"/>
        <w:tabs>
          <w:tab w:val="clear" w:pos="1843"/>
          <w:tab w:val="clear" w:pos="2268"/>
          <w:tab w:val="left" w:pos="1683"/>
          <w:tab w:val="left" w:pos="2057"/>
          <w:tab w:val="left" w:pos="4962"/>
          <w:tab w:val="left" w:pos="6358"/>
          <w:tab w:val="left" w:pos="6732"/>
        </w:tabs>
        <w:spacing w:line="300" w:lineRule="atLeast"/>
        <w:ind w:left="357"/>
        <w:rPr>
          <w:rFonts w:ascii="Arial" w:hAnsi="Arial"/>
          <w:sz w:val="22"/>
        </w:rPr>
      </w:pPr>
      <w:r w:rsidRPr="00A103F2">
        <w:rPr>
          <w:rFonts w:ascii="Arial" w:hAnsi="Arial"/>
          <w:sz w:val="22"/>
        </w:rPr>
        <w:t>Piracicaba -13 de junho, 20 de novembro e 8 de dezembro</w:t>
      </w:r>
    </w:p>
    <w:p w:rsidR="00854EED" w:rsidRPr="00A103F2" w:rsidRDefault="00854EED" w:rsidP="00854EED">
      <w:pPr>
        <w:pStyle w:val="Ttulo5"/>
        <w:keepNext w:val="0"/>
        <w:tabs>
          <w:tab w:val="clear" w:pos="1843"/>
          <w:tab w:val="clear" w:pos="2268"/>
          <w:tab w:val="left" w:pos="1683"/>
          <w:tab w:val="left" w:pos="2057"/>
          <w:tab w:val="left" w:pos="4962"/>
          <w:tab w:val="left" w:pos="6358"/>
          <w:tab w:val="left" w:pos="6732"/>
        </w:tabs>
        <w:spacing w:line="300" w:lineRule="atLeast"/>
        <w:ind w:left="357"/>
        <w:rPr>
          <w:rFonts w:ascii="Arial" w:hAnsi="Arial"/>
          <w:sz w:val="22"/>
        </w:rPr>
      </w:pPr>
      <w:r w:rsidRPr="00A103F2">
        <w:rPr>
          <w:rFonts w:ascii="Arial" w:hAnsi="Arial"/>
          <w:sz w:val="22"/>
        </w:rPr>
        <w:t>Pirassununga - 6 de agosto e 8 de dezembro</w:t>
      </w:r>
    </w:p>
    <w:p w:rsidR="00854EED" w:rsidRPr="00A103F2" w:rsidRDefault="00854EED" w:rsidP="00854EED">
      <w:pPr>
        <w:spacing w:line="300" w:lineRule="atLeast"/>
        <w:ind w:left="357"/>
        <w:jc w:val="both"/>
        <w:rPr>
          <w:rFonts w:ascii="Arial" w:hAnsi="Arial"/>
          <w:sz w:val="22"/>
        </w:rPr>
      </w:pPr>
      <w:r w:rsidRPr="00A103F2">
        <w:rPr>
          <w:rFonts w:ascii="Arial" w:hAnsi="Arial"/>
          <w:sz w:val="22"/>
        </w:rPr>
        <w:t>Ribeirão Preto - 20 de janeiro, 19 de junho e 20 de novembro.</w:t>
      </w:r>
    </w:p>
    <w:p w:rsidR="00854EED" w:rsidRPr="00A103F2" w:rsidRDefault="00854EED" w:rsidP="00854EED">
      <w:pPr>
        <w:pStyle w:val="Ttulo5"/>
        <w:keepNext w:val="0"/>
        <w:tabs>
          <w:tab w:val="clear" w:pos="1843"/>
          <w:tab w:val="clear" w:pos="2268"/>
          <w:tab w:val="left" w:pos="1683"/>
          <w:tab w:val="left" w:pos="2057"/>
          <w:tab w:val="left" w:pos="4962"/>
          <w:tab w:val="left" w:pos="6358"/>
          <w:tab w:val="left" w:pos="6732"/>
        </w:tabs>
        <w:spacing w:line="300" w:lineRule="atLeast"/>
        <w:ind w:left="357"/>
        <w:rPr>
          <w:rFonts w:ascii="Arial" w:hAnsi="Arial"/>
          <w:sz w:val="22"/>
        </w:rPr>
      </w:pPr>
      <w:r w:rsidRPr="00A103F2">
        <w:rPr>
          <w:rFonts w:ascii="Arial" w:hAnsi="Arial"/>
          <w:sz w:val="22"/>
        </w:rPr>
        <w:t>São Carlos -15 de agosto e 4 de novembro</w:t>
      </w:r>
    </w:p>
    <w:p w:rsidR="008A6187" w:rsidRPr="00A103F2" w:rsidRDefault="00854EED" w:rsidP="00854EED">
      <w:pPr>
        <w:spacing w:line="300" w:lineRule="atLeast"/>
        <w:ind w:left="357"/>
        <w:jc w:val="both"/>
        <w:rPr>
          <w:rFonts w:ascii="Arial" w:hAnsi="Arial"/>
          <w:sz w:val="22"/>
        </w:rPr>
      </w:pPr>
      <w:r w:rsidRPr="00A103F2">
        <w:rPr>
          <w:rFonts w:ascii="Arial" w:hAnsi="Arial"/>
          <w:sz w:val="22"/>
        </w:rPr>
        <w:t>São Paulo - 25 de janeiro e 20 de novembro</w:t>
      </w:r>
    </w:p>
    <w:p w:rsidR="00C42BDF" w:rsidRPr="00A103F2" w:rsidRDefault="00C42BDF">
      <w:pPr>
        <w:rPr>
          <w:rFonts w:ascii="Arial" w:hAnsi="Arial"/>
          <w:b/>
          <w:sz w:val="22"/>
        </w:rPr>
      </w:pPr>
      <w:r w:rsidRPr="00A103F2">
        <w:rPr>
          <w:rFonts w:ascii="Arial" w:hAnsi="Arial"/>
          <w:b/>
          <w:sz w:val="22"/>
        </w:rPr>
        <w:br w:type="page"/>
      </w:r>
    </w:p>
    <w:p w:rsidR="00730CF5" w:rsidRPr="00A103F2" w:rsidRDefault="00730CF5" w:rsidP="00854EED">
      <w:pPr>
        <w:spacing w:line="300" w:lineRule="atLeast"/>
        <w:ind w:left="357"/>
        <w:jc w:val="both"/>
        <w:rPr>
          <w:rFonts w:ascii="Arial" w:hAnsi="Arial"/>
          <w:b/>
          <w:sz w:val="22"/>
        </w:rPr>
      </w:pPr>
    </w:p>
    <w:p w:rsidR="00854EED" w:rsidRPr="00A103F2" w:rsidRDefault="00854EED" w:rsidP="00854EED">
      <w:pPr>
        <w:spacing w:line="300" w:lineRule="atLeast"/>
        <w:ind w:left="357"/>
        <w:jc w:val="both"/>
        <w:rPr>
          <w:rFonts w:ascii="Arial" w:hAnsi="Arial"/>
          <w:b/>
          <w:sz w:val="22"/>
        </w:rPr>
      </w:pPr>
      <w:r w:rsidRPr="00A103F2">
        <w:rPr>
          <w:rFonts w:ascii="Arial" w:hAnsi="Arial"/>
          <w:b/>
          <w:sz w:val="22"/>
        </w:rPr>
        <w:t>Feriado Estadual:</w:t>
      </w:r>
    </w:p>
    <w:p w:rsidR="00854EED" w:rsidRPr="00A103F2" w:rsidRDefault="00854EED" w:rsidP="00854EED">
      <w:pPr>
        <w:spacing w:line="300" w:lineRule="atLeast"/>
        <w:ind w:left="357"/>
        <w:jc w:val="both"/>
        <w:rPr>
          <w:rFonts w:ascii="Arial" w:hAnsi="Arial"/>
          <w:sz w:val="22"/>
        </w:rPr>
      </w:pPr>
    </w:p>
    <w:p w:rsidR="00854EED" w:rsidRPr="00A103F2" w:rsidRDefault="00854EED" w:rsidP="00854EED">
      <w:pPr>
        <w:spacing w:line="300" w:lineRule="atLeast"/>
        <w:ind w:left="357"/>
        <w:jc w:val="both"/>
        <w:rPr>
          <w:rFonts w:ascii="Arial" w:hAnsi="Arial"/>
          <w:sz w:val="22"/>
        </w:rPr>
      </w:pPr>
      <w:r w:rsidRPr="00A103F2">
        <w:rPr>
          <w:rFonts w:ascii="Arial" w:hAnsi="Arial"/>
          <w:sz w:val="22"/>
        </w:rPr>
        <w:t>São Paulo – 9 de julho.</w:t>
      </w:r>
    </w:p>
    <w:p w:rsidR="00CC021A" w:rsidRPr="00A103F2" w:rsidRDefault="00CC021A" w:rsidP="00854EED">
      <w:pPr>
        <w:spacing w:line="300" w:lineRule="atLeast"/>
        <w:ind w:left="357"/>
        <w:jc w:val="both"/>
        <w:rPr>
          <w:rFonts w:ascii="Arial" w:hAnsi="Arial"/>
          <w:sz w:val="22"/>
        </w:rPr>
      </w:pPr>
    </w:p>
    <w:p w:rsidR="00854EED" w:rsidRPr="00A103F2" w:rsidRDefault="00854EED" w:rsidP="003D35D4">
      <w:pPr>
        <w:spacing w:line="300" w:lineRule="atLeast"/>
        <w:jc w:val="both"/>
        <w:rPr>
          <w:rFonts w:ascii="Arial" w:hAnsi="Arial"/>
          <w:sz w:val="22"/>
        </w:rPr>
      </w:pPr>
    </w:p>
    <w:p w:rsidR="00C42BDF" w:rsidRPr="00A103F2" w:rsidRDefault="00C42BDF" w:rsidP="003D35D4">
      <w:pPr>
        <w:spacing w:line="300" w:lineRule="atLeast"/>
        <w:jc w:val="both"/>
        <w:rPr>
          <w:rFonts w:ascii="Arial" w:hAnsi="Arial"/>
          <w:sz w:val="22"/>
        </w:rPr>
      </w:pPr>
    </w:p>
    <w:p w:rsidR="00854EED" w:rsidRPr="00A103F2" w:rsidRDefault="00854EED" w:rsidP="003C4989">
      <w:pPr>
        <w:tabs>
          <w:tab w:val="left" w:pos="1843"/>
          <w:tab w:val="left" w:pos="2127"/>
        </w:tabs>
        <w:ind w:firstLine="426"/>
        <w:jc w:val="both"/>
        <w:rPr>
          <w:rFonts w:ascii="Arial" w:hAnsi="Arial"/>
          <w:b/>
          <w:sz w:val="22"/>
        </w:rPr>
      </w:pPr>
      <w:r w:rsidRPr="00A103F2">
        <w:rPr>
          <w:rFonts w:ascii="Arial" w:hAnsi="Arial"/>
          <w:b/>
          <w:sz w:val="22"/>
        </w:rPr>
        <w:t>Observações FUVEST: TRANSFERÊNCIA PARA A USP/2015</w:t>
      </w:r>
    </w:p>
    <w:p w:rsidR="00854EED" w:rsidRPr="00A103F2" w:rsidRDefault="00854EED" w:rsidP="003C4989">
      <w:pPr>
        <w:pStyle w:val="Ttulo3"/>
        <w:ind w:firstLine="426"/>
        <w:rPr>
          <w:rFonts w:ascii="Arial" w:hAnsi="Arial"/>
          <w:sz w:val="22"/>
        </w:rPr>
      </w:pPr>
    </w:p>
    <w:p w:rsidR="00C42BDF" w:rsidRPr="00A103F2" w:rsidRDefault="00C42BDF" w:rsidP="003C4989">
      <w:pPr>
        <w:ind w:firstLine="426"/>
      </w:pPr>
    </w:p>
    <w:p w:rsidR="00854EED" w:rsidRPr="00A103F2" w:rsidRDefault="00854EED" w:rsidP="003C4989">
      <w:pPr>
        <w:pStyle w:val="Ttulo3"/>
        <w:ind w:firstLine="426"/>
        <w:rPr>
          <w:rFonts w:ascii="Arial" w:hAnsi="Arial"/>
          <w:sz w:val="22"/>
          <w:u w:val="single"/>
        </w:rPr>
      </w:pPr>
      <w:r w:rsidRPr="00A103F2">
        <w:rPr>
          <w:rFonts w:ascii="Arial" w:hAnsi="Arial"/>
          <w:sz w:val="22"/>
          <w:u w:val="single"/>
        </w:rPr>
        <w:t>INSCRIÇÕES, PROVAS E AVALIAÇÕES</w:t>
      </w:r>
      <w:r w:rsidR="00A32323" w:rsidRPr="00A103F2">
        <w:rPr>
          <w:rFonts w:ascii="Arial" w:hAnsi="Arial"/>
          <w:sz w:val="22"/>
          <w:u w:val="single"/>
        </w:rPr>
        <w:t>.</w:t>
      </w:r>
    </w:p>
    <w:p w:rsidR="00854EED" w:rsidRPr="00A103F2" w:rsidRDefault="00854EED" w:rsidP="003C4989">
      <w:pPr>
        <w:pStyle w:val="Ttulo8"/>
        <w:ind w:firstLine="426"/>
        <w:rPr>
          <w:rFonts w:ascii="Arial" w:hAnsi="Arial"/>
          <w:i w:val="0"/>
        </w:rPr>
      </w:pPr>
    </w:p>
    <w:p w:rsidR="00854EED" w:rsidRPr="00A103F2" w:rsidRDefault="00854EED" w:rsidP="003C4989">
      <w:pPr>
        <w:pStyle w:val="Ttulo8"/>
        <w:ind w:firstLine="426"/>
        <w:rPr>
          <w:rFonts w:ascii="Arial" w:hAnsi="Arial"/>
          <w:i w:val="0"/>
        </w:rPr>
      </w:pPr>
      <w:r w:rsidRPr="00A103F2">
        <w:rPr>
          <w:rFonts w:ascii="Arial" w:hAnsi="Arial"/>
          <w:i w:val="0"/>
        </w:rPr>
        <w:t>Abril/2014</w:t>
      </w:r>
    </w:p>
    <w:p w:rsidR="00854EED" w:rsidRPr="00A103F2" w:rsidRDefault="00854EED" w:rsidP="003C4989">
      <w:pPr>
        <w:ind w:firstLine="426"/>
        <w:rPr>
          <w:rFonts w:ascii="Arial" w:hAnsi="Arial"/>
          <w:sz w:val="22"/>
        </w:rPr>
      </w:pPr>
    </w:p>
    <w:tbl>
      <w:tblPr>
        <w:tblW w:w="9142" w:type="dxa"/>
        <w:tblInd w:w="4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758"/>
        <w:gridCol w:w="7384"/>
      </w:tblGrid>
      <w:tr w:rsidR="00854EED" w:rsidRPr="00A103F2" w:rsidTr="003C4989">
        <w:tc>
          <w:tcPr>
            <w:tcW w:w="1758" w:type="dxa"/>
          </w:tcPr>
          <w:p w:rsidR="00854EED" w:rsidRPr="00A103F2" w:rsidRDefault="00854EED" w:rsidP="003C4989">
            <w:pPr>
              <w:ind w:right="-57" w:firstLine="426"/>
              <w:jc w:val="center"/>
              <w:rPr>
                <w:rFonts w:ascii="Arial" w:hAnsi="Arial"/>
                <w:b/>
                <w:sz w:val="22"/>
              </w:rPr>
            </w:pPr>
            <w:r w:rsidRPr="00A103F2">
              <w:rPr>
                <w:rFonts w:ascii="Arial" w:hAnsi="Arial"/>
                <w:b/>
                <w:sz w:val="22"/>
              </w:rPr>
              <w:t>2ª quinzena</w:t>
            </w:r>
          </w:p>
        </w:tc>
        <w:tc>
          <w:tcPr>
            <w:tcW w:w="7384" w:type="dxa"/>
          </w:tcPr>
          <w:p w:rsidR="00854EED" w:rsidRPr="00A103F2" w:rsidRDefault="00854EED" w:rsidP="003C4989">
            <w:pPr>
              <w:ind w:right="-57" w:firstLine="426"/>
              <w:jc w:val="both"/>
              <w:rPr>
                <w:rFonts w:ascii="Arial" w:hAnsi="Arial"/>
                <w:sz w:val="22"/>
              </w:rPr>
            </w:pPr>
            <w:r w:rsidRPr="00A103F2">
              <w:rPr>
                <w:rFonts w:ascii="Arial" w:hAnsi="Arial"/>
                <w:sz w:val="22"/>
              </w:rPr>
              <w:t>A partir da 2ª quinzena, consultar cronograma e procedimentos na página da FUVEST, http://fuvest.br.</w:t>
            </w:r>
          </w:p>
        </w:tc>
      </w:tr>
    </w:tbl>
    <w:p w:rsidR="00854EED" w:rsidRPr="00A103F2" w:rsidRDefault="00854EED" w:rsidP="003C4989">
      <w:pPr>
        <w:pStyle w:val="Ttulo8"/>
        <w:ind w:right="-57" w:firstLine="426"/>
        <w:rPr>
          <w:rFonts w:ascii="Arial" w:hAnsi="Arial"/>
          <w:b w:val="0"/>
          <w:i w:val="0"/>
        </w:rPr>
      </w:pPr>
    </w:p>
    <w:p w:rsidR="00854EED" w:rsidRPr="00A103F2" w:rsidRDefault="00854EED" w:rsidP="003C4989">
      <w:pPr>
        <w:ind w:firstLine="426"/>
      </w:pPr>
    </w:p>
    <w:p w:rsidR="00C42BDF" w:rsidRPr="00A103F2" w:rsidRDefault="00C42BDF" w:rsidP="003C4989">
      <w:pPr>
        <w:ind w:firstLine="426"/>
      </w:pPr>
    </w:p>
    <w:p w:rsidR="00854EED" w:rsidRPr="00A103F2" w:rsidRDefault="00854EED" w:rsidP="003C4989">
      <w:pPr>
        <w:pStyle w:val="Ttulo3"/>
        <w:tabs>
          <w:tab w:val="left" w:pos="1843"/>
          <w:tab w:val="left" w:pos="2127"/>
        </w:tabs>
        <w:ind w:firstLine="426"/>
        <w:rPr>
          <w:rFonts w:ascii="Arial" w:hAnsi="Arial"/>
          <w:sz w:val="22"/>
          <w:u w:val="single"/>
        </w:rPr>
      </w:pPr>
      <w:r w:rsidRPr="00A103F2">
        <w:rPr>
          <w:rFonts w:ascii="Arial" w:hAnsi="Arial"/>
          <w:sz w:val="22"/>
          <w:u w:val="single"/>
        </w:rPr>
        <w:t>RESULTADO FINAL DO PROCESSO DE TRANSFERÊNCIA</w:t>
      </w:r>
    </w:p>
    <w:p w:rsidR="00C42BDF" w:rsidRPr="00A103F2" w:rsidRDefault="00C42BDF" w:rsidP="003C4989">
      <w:pPr>
        <w:tabs>
          <w:tab w:val="left" w:pos="1843"/>
          <w:tab w:val="left" w:pos="2127"/>
        </w:tabs>
        <w:ind w:firstLine="426"/>
        <w:jc w:val="both"/>
        <w:rPr>
          <w:rFonts w:ascii="Arial" w:hAnsi="Arial"/>
          <w:sz w:val="22"/>
        </w:rPr>
      </w:pPr>
    </w:p>
    <w:p w:rsidR="00854EED" w:rsidRPr="00C42BDF" w:rsidRDefault="00854EED" w:rsidP="003C4989">
      <w:pPr>
        <w:tabs>
          <w:tab w:val="left" w:pos="1843"/>
          <w:tab w:val="left" w:pos="2127"/>
        </w:tabs>
        <w:ind w:left="426" w:firstLine="426"/>
        <w:jc w:val="both"/>
        <w:rPr>
          <w:rFonts w:ascii="Arial" w:hAnsi="Arial"/>
          <w:sz w:val="22"/>
        </w:rPr>
      </w:pPr>
      <w:r w:rsidRPr="00A103F2">
        <w:rPr>
          <w:rFonts w:ascii="Arial" w:hAnsi="Arial"/>
          <w:sz w:val="22"/>
        </w:rPr>
        <w:t>A data de divulgação será anunciada nas Unidades, durante a Segunda Etapa de Provas.</w:t>
      </w:r>
    </w:p>
    <w:p w:rsidR="008A6187" w:rsidRPr="00514D6F" w:rsidRDefault="008A6187" w:rsidP="005236A6">
      <w:pPr>
        <w:tabs>
          <w:tab w:val="left" w:pos="0"/>
        </w:tabs>
        <w:rPr>
          <w:rFonts w:ascii="Arial" w:hAnsi="Arial" w:cs="Arial"/>
        </w:rPr>
      </w:pPr>
    </w:p>
    <w:sectPr w:rsidR="008A6187" w:rsidRPr="00514D6F" w:rsidSect="00287FB3">
      <w:headerReference w:type="default" r:id="rId9"/>
      <w:footerReference w:type="even" r:id="rId10"/>
      <w:footerReference w:type="default" r:id="rId11"/>
      <w:pgSz w:w="11907" w:h="16840" w:code="9"/>
      <w:pgMar w:top="606" w:right="1701" w:bottom="568" w:left="1134" w:header="0"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47C" w:rsidRDefault="00C7747C">
      <w:r>
        <w:separator/>
      </w:r>
    </w:p>
  </w:endnote>
  <w:endnote w:type="continuationSeparator" w:id="0">
    <w:p w:rsidR="00C7747C" w:rsidRDefault="00C7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ATT">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7C" w:rsidRDefault="00C7747C" w:rsidP="008439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747C" w:rsidRDefault="00C7747C" w:rsidP="0062327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7C" w:rsidRPr="003D35D4" w:rsidRDefault="00C7747C">
    <w:pPr>
      <w:pStyle w:val="Rodap"/>
      <w:jc w:val="right"/>
      <w:rPr>
        <w:rFonts w:ascii="Arial" w:hAnsi="Arial" w:cs="Arial"/>
        <w:sz w:val="22"/>
        <w:szCs w:val="22"/>
      </w:rPr>
    </w:pPr>
    <w:r w:rsidRPr="003D35D4">
      <w:rPr>
        <w:rFonts w:ascii="Arial" w:hAnsi="Arial" w:cs="Arial"/>
        <w:sz w:val="22"/>
        <w:szCs w:val="22"/>
      </w:rPr>
      <w:fldChar w:fldCharType="begin"/>
    </w:r>
    <w:r w:rsidRPr="003D35D4">
      <w:rPr>
        <w:rFonts w:ascii="Arial" w:hAnsi="Arial" w:cs="Arial"/>
        <w:sz w:val="22"/>
        <w:szCs w:val="22"/>
      </w:rPr>
      <w:instrText>PAGE   \* MERGEFORMAT</w:instrText>
    </w:r>
    <w:r w:rsidRPr="003D35D4">
      <w:rPr>
        <w:rFonts w:ascii="Arial" w:hAnsi="Arial" w:cs="Arial"/>
        <w:sz w:val="22"/>
        <w:szCs w:val="22"/>
      </w:rPr>
      <w:fldChar w:fldCharType="separate"/>
    </w:r>
    <w:r w:rsidR="008A0441">
      <w:rPr>
        <w:rFonts w:ascii="Arial" w:hAnsi="Arial" w:cs="Arial"/>
        <w:noProof/>
        <w:sz w:val="22"/>
        <w:szCs w:val="22"/>
      </w:rPr>
      <w:t>4</w:t>
    </w:r>
    <w:r w:rsidRPr="003D35D4">
      <w:rPr>
        <w:rFonts w:ascii="Arial" w:hAnsi="Arial" w:cs="Arial"/>
        <w:sz w:val="22"/>
        <w:szCs w:val="22"/>
      </w:rPr>
      <w:fldChar w:fldCharType="end"/>
    </w:r>
  </w:p>
  <w:p w:rsidR="00C7747C" w:rsidRPr="003D35D4" w:rsidRDefault="00C7747C" w:rsidP="00623276">
    <w:pPr>
      <w:pStyle w:val="Rodap"/>
      <w:ind w:right="360"/>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47C" w:rsidRDefault="00C7747C">
      <w:r>
        <w:separator/>
      </w:r>
    </w:p>
  </w:footnote>
  <w:footnote w:type="continuationSeparator" w:id="0">
    <w:p w:rsidR="00C7747C" w:rsidRDefault="00C77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7C" w:rsidRDefault="00C7747C" w:rsidP="00F74E2A">
    <w:pPr>
      <w:rPr>
        <w:sz w:val="22"/>
      </w:rPr>
    </w:pPr>
  </w:p>
  <w:p w:rsidR="00C7747C" w:rsidRDefault="00C7747C" w:rsidP="00F74E2A">
    <w:pPr>
      <w:rPr>
        <w:sz w:val="22"/>
      </w:rPr>
    </w:pPr>
  </w:p>
  <w:p w:rsidR="00C7747C" w:rsidRDefault="00C7747C" w:rsidP="00F74E2A">
    <w:pPr>
      <w:rPr>
        <w:sz w:val="22"/>
      </w:rPr>
    </w:pPr>
    <w:r w:rsidRPr="00F148E0">
      <w:rPr>
        <w:sz w:val="22"/>
      </w:rPr>
      <w:object w:dxaOrig="3513" w:dyaOrig="4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1.5pt" o:ole="" filled="t" fillcolor="#36f">
          <v:imagedata r:id="rId1" o:title=""/>
        </v:shape>
        <o:OLEObject Type="Embed" ProgID="MSDraw" ShapeID="_x0000_i1025" DrawAspect="Content" ObjectID="_1445329041" r:id="rId2"/>
      </w:object>
    </w:r>
  </w:p>
  <w:p w:rsidR="00C7747C" w:rsidRPr="00D95638" w:rsidRDefault="00C7747C" w:rsidP="00F74E2A">
    <w:pPr>
      <w:rPr>
        <w:sz w:val="16"/>
        <w:szCs w:val="16"/>
      </w:rPr>
    </w:pPr>
    <w:r w:rsidRPr="00D95638">
      <w:rPr>
        <w:rFonts w:ascii="Arial" w:hAnsi="Arial" w:cs="Arial"/>
        <w:b/>
        <w:sz w:val="16"/>
        <w:szCs w:val="16"/>
      </w:rPr>
      <w:t>Pró-Reitoria de</w:t>
    </w:r>
    <w:r w:rsidRPr="00D95638">
      <w:rPr>
        <w:sz w:val="16"/>
        <w:szCs w:val="16"/>
      </w:rPr>
      <w:t xml:space="preserve"> </w:t>
    </w:r>
  </w:p>
  <w:p w:rsidR="00C7747C" w:rsidRDefault="00C7747C">
    <w:pPr>
      <w:pStyle w:val="Cabealho"/>
    </w:pPr>
    <w:r w:rsidRPr="00D95638">
      <w:rPr>
        <w:sz w:val="16"/>
        <w:szCs w:val="16"/>
      </w:rPr>
      <w:t xml:space="preserve">  </w:t>
    </w:r>
    <w:r w:rsidRPr="00D95638">
      <w:rPr>
        <w:rFonts w:ascii="Arial" w:hAnsi="Arial" w:cs="Arial"/>
        <w:b/>
        <w:sz w:val="16"/>
        <w:szCs w:val="16"/>
      </w:rPr>
      <w:t>Graduação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7ED"/>
    <w:multiLevelType w:val="hybridMultilevel"/>
    <w:tmpl w:val="60A2AC74"/>
    <w:lvl w:ilvl="0" w:tplc="7B2CD34A">
      <w:start w:val="1"/>
      <w:numFmt w:val="decimal"/>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nsid w:val="03F509C0"/>
    <w:multiLevelType w:val="singleLevel"/>
    <w:tmpl w:val="130ACD86"/>
    <w:lvl w:ilvl="0">
      <w:start w:val="1"/>
      <w:numFmt w:val="bullet"/>
      <w:lvlText w:val=""/>
      <w:lvlJc w:val="left"/>
      <w:pPr>
        <w:tabs>
          <w:tab w:val="num" w:pos="360"/>
        </w:tabs>
        <w:ind w:left="360" w:hanging="360"/>
      </w:pPr>
      <w:rPr>
        <w:rFonts w:ascii="Wingdings" w:hAnsi="Wingdings" w:hint="default"/>
        <w:b/>
        <w:i w:val="0"/>
        <w:sz w:val="28"/>
      </w:rPr>
    </w:lvl>
  </w:abstractNum>
  <w:abstractNum w:abstractNumId="2">
    <w:nsid w:val="14F2493A"/>
    <w:multiLevelType w:val="singleLevel"/>
    <w:tmpl w:val="076ABD84"/>
    <w:lvl w:ilvl="0">
      <w:start w:val="1"/>
      <w:numFmt w:val="decimal"/>
      <w:lvlText w:val="%1)"/>
      <w:lvlJc w:val="left"/>
      <w:pPr>
        <w:tabs>
          <w:tab w:val="num" w:pos="360"/>
        </w:tabs>
        <w:ind w:left="360" w:hanging="360"/>
      </w:pPr>
      <w:rPr>
        <w:rFonts w:hint="default"/>
        <w:b/>
      </w:rPr>
    </w:lvl>
  </w:abstractNum>
  <w:abstractNum w:abstractNumId="3">
    <w:nsid w:val="23E07C0D"/>
    <w:multiLevelType w:val="singleLevel"/>
    <w:tmpl w:val="0416000F"/>
    <w:lvl w:ilvl="0">
      <w:start w:val="1"/>
      <w:numFmt w:val="decimal"/>
      <w:lvlText w:val="%1."/>
      <w:lvlJc w:val="left"/>
      <w:pPr>
        <w:tabs>
          <w:tab w:val="num" w:pos="360"/>
        </w:tabs>
        <w:ind w:left="360" w:hanging="360"/>
      </w:pPr>
      <w:rPr>
        <w:rFonts w:hint="default"/>
      </w:rPr>
    </w:lvl>
  </w:abstractNum>
  <w:abstractNum w:abstractNumId="4">
    <w:nsid w:val="27BA47E4"/>
    <w:multiLevelType w:val="singleLevel"/>
    <w:tmpl w:val="6CC09932"/>
    <w:lvl w:ilvl="0">
      <w:start w:val="20"/>
      <w:numFmt w:val="decimal"/>
      <w:lvlText w:val="%1"/>
      <w:lvlJc w:val="left"/>
      <w:pPr>
        <w:tabs>
          <w:tab w:val="num" w:pos="360"/>
        </w:tabs>
        <w:ind w:left="360" w:hanging="360"/>
      </w:pPr>
      <w:rPr>
        <w:rFonts w:hint="default"/>
      </w:rPr>
    </w:lvl>
  </w:abstractNum>
  <w:abstractNum w:abstractNumId="5">
    <w:nsid w:val="2CED4335"/>
    <w:multiLevelType w:val="hybridMultilevel"/>
    <w:tmpl w:val="70062D88"/>
    <w:lvl w:ilvl="0" w:tplc="3A40357E">
      <w:start w:val="1"/>
      <w:numFmt w:val="decimal"/>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31931C11"/>
    <w:multiLevelType w:val="hybridMultilevel"/>
    <w:tmpl w:val="9C366D4A"/>
    <w:lvl w:ilvl="0" w:tplc="8C08722C">
      <w:start w:val="1"/>
      <w:numFmt w:val="decimal"/>
      <w:lvlText w:val="%1)"/>
      <w:lvlJc w:val="left"/>
      <w:pPr>
        <w:ind w:left="717" w:hanging="360"/>
      </w:pPr>
      <w:rPr>
        <w:rFonts w:hint="default"/>
        <w:b/>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7">
    <w:nsid w:val="392E5C15"/>
    <w:multiLevelType w:val="singleLevel"/>
    <w:tmpl w:val="A8E85532"/>
    <w:lvl w:ilvl="0">
      <w:start w:val="1"/>
      <w:numFmt w:val="lowerLetter"/>
      <w:lvlText w:val="%1)"/>
      <w:lvlJc w:val="left"/>
      <w:pPr>
        <w:tabs>
          <w:tab w:val="num" w:pos="360"/>
        </w:tabs>
        <w:ind w:left="360" w:hanging="360"/>
      </w:pPr>
      <w:rPr>
        <w:rFonts w:hint="default"/>
        <w:b/>
      </w:rPr>
    </w:lvl>
  </w:abstractNum>
  <w:abstractNum w:abstractNumId="8">
    <w:nsid w:val="3DB0524C"/>
    <w:multiLevelType w:val="singleLevel"/>
    <w:tmpl w:val="130ACD86"/>
    <w:lvl w:ilvl="0">
      <w:start w:val="1"/>
      <w:numFmt w:val="bullet"/>
      <w:lvlText w:val=""/>
      <w:lvlJc w:val="left"/>
      <w:pPr>
        <w:tabs>
          <w:tab w:val="num" w:pos="360"/>
        </w:tabs>
        <w:ind w:left="360" w:hanging="360"/>
      </w:pPr>
      <w:rPr>
        <w:rFonts w:ascii="Wingdings" w:hAnsi="Wingdings" w:hint="default"/>
        <w:b/>
        <w:i w:val="0"/>
        <w:sz w:val="28"/>
      </w:rPr>
    </w:lvl>
  </w:abstractNum>
  <w:abstractNum w:abstractNumId="9">
    <w:nsid w:val="3FA54C86"/>
    <w:multiLevelType w:val="singleLevel"/>
    <w:tmpl w:val="130ACD86"/>
    <w:lvl w:ilvl="0">
      <w:start w:val="1"/>
      <w:numFmt w:val="bullet"/>
      <w:lvlText w:val=""/>
      <w:lvlJc w:val="left"/>
      <w:pPr>
        <w:tabs>
          <w:tab w:val="num" w:pos="360"/>
        </w:tabs>
        <w:ind w:left="360" w:hanging="360"/>
      </w:pPr>
      <w:rPr>
        <w:rFonts w:ascii="Wingdings" w:hAnsi="Wingdings" w:hint="default"/>
        <w:b/>
        <w:i w:val="0"/>
        <w:sz w:val="28"/>
      </w:rPr>
    </w:lvl>
  </w:abstractNum>
  <w:abstractNum w:abstractNumId="10">
    <w:nsid w:val="40360E4D"/>
    <w:multiLevelType w:val="singleLevel"/>
    <w:tmpl w:val="130ACD86"/>
    <w:lvl w:ilvl="0">
      <w:start w:val="1"/>
      <w:numFmt w:val="bullet"/>
      <w:lvlText w:val=""/>
      <w:lvlJc w:val="left"/>
      <w:pPr>
        <w:tabs>
          <w:tab w:val="num" w:pos="360"/>
        </w:tabs>
        <w:ind w:left="360" w:hanging="360"/>
      </w:pPr>
      <w:rPr>
        <w:rFonts w:ascii="Wingdings" w:hAnsi="Wingdings" w:hint="default"/>
        <w:b/>
        <w:i w:val="0"/>
        <w:sz w:val="28"/>
      </w:rPr>
    </w:lvl>
  </w:abstractNum>
  <w:abstractNum w:abstractNumId="11">
    <w:nsid w:val="497B273B"/>
    <w:multiLevelType w:val="singleLevel"/>
    <w:tmpl w:val="130ACD86"/>
    <w:lvl w:ilvl="0">
      <w:start w:val="1"/>
      <w:numFmt w:val="bullet"/>
      <w:lvlText w:val=""/>
      <w:lvlJc w:val="left"/>
      <w:pPr>
        <w:tabs>
          <w:tab w:val="num" w:pos="360"/>
        </w:tabs>
        <w:ind w:left="360" w:hanging="360"/>
      </w:pPr>
      <w:rPr>
        <w:rFonts w:ascii="Wingdings" w:hAnsi="Wingdings" w:hint="default"/>
        <w:b/>
        <w:i w:val="0"/>
        <w:sz w:val="28"/>
      </w:rPr>
    </w:lvl>
  </w:abstractNum>
  <w:abstractNum w:abstractNumId="12">
    <w:nsid w:val="4BAD6CD0"/>
    <w:multiLevelType w:val="hybridMultilevel"/>
    <w:tmpl w:val="4C3E734A"/>
    <w:lvl w:ilvl="0" w:tplc="0AD85F6C">
      <w:start w:val="1"/>
      <w:numFmt w:val="bullet"/>
      <w:lvlText w:val=""/>
      <w:lvlJc w:val="left"/>
      <w:pPr>
        <w:tabs>
          <w:tab w:val="num" w:pos="720"/>
        </w:tabs>
        <w:ind w:left="720" w:hanging="360"/>
      </w:pPr>
      <w:rPr>
        <w:rFonts w:ascii="Symbol" w:hAnsi="Symbol" w:hint="default"/>
      </w:rPr>
    </w:lvl>
    <w:lvl w:ilvl="1" w:tplc="09F098D4" w:tentative="1">
      <w:start w:val="1"/>
      <w:numFmt w:val="bullet"/>
      <w:lvlText w:val="o"/>
      <w:lvlJc w:val="left"/>
      <w:pPr>
        <w:tabs>
          <w:tab w:val="num" w:pos="1440"/>
        </w:tabs>
        <w:ind w:left="1440" w:hanging="360"/>
      </w:pPr>
      <w:rPr>
        <w:rFonts w:ascii="Courier New" w:hAnsi="Courier New" w:hint="default"/>
      </w:rPr>
    </w:lvl>
    <w:lvl w:ilvl="2" w:tplc="923EC528" w:tentative="1">
      <w:start w:val="1"/>
      <w:numFmt w:val="bullet"/>
      <w:lvlText w:val=""/>
      <w:lvlJc w:val="left"/>
      <w:pPr>
        <w:tabs>
          <w:tab w:val="num" w:pos="2160"/>
        </w:tabs>
        <w:ind w:left="2160" w:hanging="360"/>
      </w:pPr>
      <w:rPr>
        <w:rFonts w:ascii="Wingdings" w:hAnsi="Wingdings" w:hint="default"/>
      </w:rPr>
    </w:lvl>
    <w:lvl w:ilvl="3" w:tplc="2B7213FC" w:tentative="1">
      <w:start w:val="1"/>
      <w:numFmt w:val="bullet"/>
      <w:lvlText w:val=""/>
      <w:lvlJc w:val="left"/>
      <w:pPr>
        <w:tabs>
          <w:tab w:val="num" w:pos="2880"/>
        </w:tabs>
        <w:ind w:left="2880" w:hanging="360"/>
      </w:pPr>
      <w:rPr>
        <w:rFonts w:ascii="Symbol" w:hAnsi="Symbol" w:hint="default"/>
      </w:rPr>
    </w:lvl>
    <w:lvl w:ilvl="4" w:tplc="2E0E24E6" w:tentative="1">
      <w:start w:val="1"/>
      <w:numFmt w:val="bullet"/>
      <w:lvlText w:val="o"/>
      <w:lvlJc w:val="left"/>
      <w:pPr>
        <w:tabs>
          <w:tab w:val="num" w:pos="3600"/>
        </w:tabs>
        <w:ind w:left="3600" w:hanging="360"/>
      </w:pPr>
      <w:rPr>
        <w:rFonts w:ascii="Courier New" w:hAnsi="Courier New" w:hint="default"/>
      </w:rPr>
    </w:lvl>
    <w:lvl w:ilvl="5" w:tplc="0D70020E" w:tentative="1">
      <w:start w:val="1"/>
      <w:numFmt w:val="bullet"/>
      <w:lvlText w:val=""/>
      <w:lvlJc w:val="left"/>
      <w:pPr>
        <w:tabs>
          <w:tab w:val="num" w:pos="4320"/>
        </w:tabs>
        <w:ind w:left="4320" w:hanging="360"/>
      </w:pPr>
      <w:rPr>
        <w:rFonts w:ascii="Wingdings" w:hAnsi="Wingdings" w:hint="default"/>
      </w:rPr>
    </w:lvl>
    <w:lvl w:ilvl="6" w:tplc="459CD346" w:tentative="1">
      <w:start w:val="1"/>
      <w:numFmt w:val="bullet"/>
      <w:lvlText w:val=""/>
      <w:lvlJc w:val="left"/>
      <w:pPr>
        <w:tabs>
          <w:tab w:val="num" w:pos="5040"/>
        </w:tabs>
        <w:ind w:left="5040" w:hanging="360"/>
      </w:pPr>
      <w:rPr>
        <w:rFonts w:ascii="Symbol" w:hAnsi="Symbol" w:hint="default"/>
      </w:rPr>
    </w:lvl>
    <w:lvl w:ilvl="7" w:tplc="D0665EE4" w:tentative="1">
      <w:start w:val="1"/>
      <w:numFmt w:val="bullet"/>
      <w:lvlText w:val="o"/>
      <w:lvlJc w:val="left"/>
      <w:pPr>
        <w:tabs>
          <w:tab w:val="num" w:pos="5760"/>
        </w:tabs>
        <w:ind w:left="5760" w:hanging="360"/>
      </w:pPr>
      <w:rPr>
        <w:rFonts w:ascii="Courier New" w:hAnsi="Courier New" w:hint="default"/>
      </w:rPr>
    </w:lvl>
    <w:lvl w:ilvl="8" w:tplc="B0645F90" w:tentative="1">
      <w:start w:val="1"/>
      <w:numFmt w:val="bullet"/>
      <w:lvlText w:val=""/>
      <w:lvlJc w:val="left"/>
      <w:pPr>
        <w:tabs>
          <w:tab w:val="num" w:pos="6480"/>
        </w:tabs>
        <w:ind w:left="6480" w:hanging="360"/>
      </w:pPr>
      <w:rPr>
        <w:rFonts w:ascii="Wingdings" w:hAnsi="Wingdings" w:hint="default"/>
      </w:rPr>
    </w:lvl>
  </w:abstractNum>
  <w:abstractNum w:abstractNumId="13">
    <w:nsid w:val="568D147D"/>
    <w:multiLevelType w:val="singleLevel"/>
    <w:tmpl w:val="130ACD86"/>
    <w:lvl w:ilvl="0">
      <w:start w:val="1"/>
      <w:numFmt w:val="bullet"/>
      <w:lvlText w:val=""/>
      <w:lvlJc w:val="left"/>
      <w:pPr>
        <w:tabs>
          <w:tab w:val="num" w:pos="360"/>
        </w:tabs>
        <w:ind w:left="360" w:hanging="360"/>
      </w:pPr>
      <w:rPr>
        <w:rFonts w:ascii="Wingdings" w:hAnsi="Wingdings" w:hint="default"/>
        <w:b/>
        <w:i w:val="0"/>
        <w:sz w:val="28"/>
      </w:rPr>
    </w:lvl>
  </w:abstractNum>
  <w:abstractNum w:abstractNumId="14">
    <w:nsid w:val="585B5AAF"/>
    <w:multiLevelType w:val="singleLevel"/>
    <w:tmpl w:val="EE26EF3E"/>
    <w:lvl w:ilvl="0">
      <w:start w:val="1"/>
      <w:numFmt w:val="bullet"/>
      <w:lvlText w:val=""/>
      <w:lvlJc w:val="left"/>
      <w:pPr>
        <w:tabs>
          <w:tab w:val="num" w:pos="360"/>
        </w:tabs>
        <w:ind w:left="360" w:hanging="360"/>
      </w:pPr>
      <w:rPr>
        <w:rFonts w:ascii="Wingdings" w:hAnsi="Wingdings" w:hint="default"/>
      </w:rPr>
    </w:lvl>
  </w:abstractNum>
  <w:abstractNum w:abstractNumId="15">
    <w:nsid w:val="5E3B3E34"/>
    <w:multiLevelType w:val="singleLevel"/>
    <w:tmpl w:val="2C225E28"/>
    <w:lvl w:ilvl="0">
      <w:start w:val="1"/>
      <w:numFmt w:val="lowerLetter"/>
      <w:lvlText w:val="%1)"/>
      <w:lvlJc w:val="left"/>
      <w:pPr>
        <w:tabs>
          <w:tab w:val="num" w:pos="1065"/>
        </w:tabs>
        <w:ind w:left="1065" w:hanging="360"/>
      </w:pPr>
      <w:rPr>
        <w:rFonts w:hint="default"/>
      </w:rPr>
    </w:lvl>
  </w:abstractNum>
  <w:abstractNum w:abstractNumId="16">
    <w:nsid w:val="5E733E2B"/>
    <w:multiLevelType w:val="hybridMultilevel"/>
    <w:tmpl w:val="8402BAB0"/>
    <w:lvl w:ilvl="0" w:tplc="0F14B2AC">
      <w:start w:val="1"/>
      <w:numFmt w:val="bullet"/>
      <w:lvlText w:val=""/>
      <w:lvlJc w:val="left"/>
      <w:pPr>
        <w:tabs>
          <w:tab w:val="num" w:pos="720"/>
        </w:tabs>
        <w:ind w:left="720" w:hanging="360"/>
      </w:pPr>
      <w:rPr>
        <w:rFonts w:ascii="Symbol" w:hAnsi="Symbol" w:hint="default"/>
      </w:rPr>
    </w:lvl>
    <w:lvl w:ilvl="1" w:tplc="EA36B97C" w:tentative="1">
      <w:start w:val="1"/>
      <w:numFmt w:val="bullet"/>
      <w:lvlText w:val="o"/>
      <w:lvlJc w:val="left"/>
      <w:pPr>
        <w:tabs>
          <w:tab w:val="num" w:pos="1440"/>
        </w:tabs>
        <w:ind w:left="1440" w:hanging="360"/>
      </w:pPr>
      <w:rPr>
        <w:rFonts w:ascii="Courier New" w:hAnsi="Courier New" w:hint="default"/>
      </w:rPr>
    </w:lvl>
    <w:lvl w:ilvl="2" w:tplc="4E406CC2" w:tentative="1">
      <w:start w:val="1"/>
      <w:numFmt w:val="bullet"/>
      <w:lvlText w:val=""/>
      <w:lvlJc w:val="left"/>
      <w:pPr>
        <w:tabs>
          <w:tab w:val="num" w:pos="2160"/>
        </w:tabs>
        <w:ind w:left="2160" w:hanging="360"/>
      </w:pPr>
      <w:rPr>
        <w:rFonts w:ascii="Wingdings" w:hAnsi="Wingdings" w:hint="default"/>
      </w:rPr>
    </w:lvl>
    <w:lvl w:ilvl="3" w:tplc="B93A70AC" w:tentative="1">
      <w:start w:val="1"/>
      <w:numFmt w:val="bullet"/>
      <w:lvlText w:val=""/>
      <w:lvlJc w:val="left"/>
      <w:pPr>
        <w:tabs>
          <w:tab w:val="num" w:pos="2880"/>
        </w:tabs>
        <w:ind w:left="2880" w:hanging="360"/>
      </w:pPr>
      <w:rPr>
        <w:rFonts w:ascii="Symbol" w:hAnsi="Symbol" w:hint="default"/>
      </w:rPr>
    </w:lvl>
    <w:lvl w:ilvl="4" w:tplc="D15E9C98" w:tentative="1">
      <w:start w:val="1"/>
      <w:numFmt w:val="bullet"/>
      <w:lvlText w:val="o"/>
      <w:lvlJc w:val="left"/>
      <w:pPr>
        <w:tabs>
          <w:tab w:val="num" w:pos="3600"/>
        </w:tabs>
        <w:ind w:left="3600" w:hanging="360"/>
      </w:pPr>
      <w:rPr>
        <w:rFonts w:ascii="Courier New" w:hAnsi="Courier New" w:hint="default"/>
      </w:rPr>
    </w:lvl>
    <w:lvl w:ilvl="5" w:tplc="141EFF0C" w:tentative="1">
      <w:start w:val="1"/>
      <w:numFmt w:val="bullet"/>
      <w:lvlText w:val=""/>
      <w:lvlJc w:val="left"/>
      <w:pPr>
        <w:tabs>
          <w:tab w:val="num" w:pos="4320"/>
        </w:tabs>
        <w:ind w:left="4320" w:hanging="360"/>
      </w:pPr>
      <w:rPr>
        <w:rFonts w:ascii="Wingdings" w:hAnsi="Wingdings" w:hint="default"/>
      </w:rPr>
    </w:lvl>
    <w:lvl w:ilvl="6" w:tplc="34FAD148" w:tentative="1">
      <w:start w:val="1"/>
      <w:numFmt w:val="bullet"/>
      <w:lvlText w:val=""/>
      <w:lvlJc w:val="left"/>
      <w:pPr>
        <w:tabs>
          <w:tab w:val="num" w:pos="5040"/>
        </w:tabs>
        <w:ind w:left="5040" w:hanging="360"/>
      </w:pPr>
      <w:rPr>
        <w:rFonts w:ascii="Symbol" w:hAnsi="Symbol" w:hint="default"/>
      </w:rPr>
    </w:lvl>
    <w:lvl w:ilvl="7" w:tplc="440CFC58" w:tentative="1">
      <w:start w:val="1"/>
      <w:numFmt w:val="bullet"/>
      <w:lvlText w:val="o"/>
      <w:lvlJc w:val="left"/>
      <w:pPr>
        <w:tabs>
          <w:tab w:val="num" w:pos="5760"/>
        </w:tabs>
        <w:ind w:left="5760" w:hanging="360"/>
      </w:pPr>
      <w:rPr>
        <w:rFonts w:ascii="Courier New" w:hAnsi="Courier New" w:hint="default"/>
      </w:rPr>
    </w:lvl>
    <w:lvl w:ilvl="8" w:tplc="6B92244A" w:tentative="1">
      <w:start w:val="1"/>
      <w:numFmt w:val="bullet"/>
      <w:lvlText w:val=""/>
      <w:lvlJc w:val="left"/>
      <w:pPr>
        <w:tabs>
          <w:tab w:val="num" w:pos="6480"/>
        </w:tabs>
        <w:ind w:left="6480" w:hanging="360"/>
      </w:pPr>
      <w:rPr>
        <w:rFonts w:ascii="Wingdings" w:hAnsi="Wingdings" w:hint="default"/>
      </w:rPr>
    </w:lvl>
  </w:abstractNum>
  <w:abstractNum w:abstractNumId="17">
    <w:nsid w:val="68BD793B"/>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nsid w:val="6B4D2C53"/>
    <w:multiLevelType w:val="singleLevel"/>
    <w:tmpl w:val="130ACD86"/>
    <w:lvl w:ilvl="0">
      <w:start w:val="1"/>
      <w:numFmt w:val="bullet"/>
      <w:lvlText w:val=""/>
      <w:lvlJc w:val="left"/>
      <w:pPr>
        <w:tabs>
          <w:tab w:val="num" w:pos="360"/>
        </w:tabs>
        <w:ind w:left="360" w:hanging="360"/>
      </w:pPr>
      <w:rPr>
        <w:rFonts w:ascii="Wingdings" w:hAnsi="Wingdings" w:hint="default"/>
        <w:b/>
        <w:i w:val="0"/>
        <w:sz w:val="28"/>
      </w:rPr>
    </w:lvl>
  </w:abstractNum>
  <w:abstractNum w:abstractNumId="19">
    <w:nsid w:val="73BD66E7"/>
    <w:multiLevelType w:val="hybridMultilevel"/>
    <w:tmpl w:val="A26A45D2"/>
    <w:lvl w:ilvl="0" w:tplc="85404B34">
      <w:start w:val="1"/>
      <w:numFmt w:val="decimal"/>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nsid w:val="75284305"/>
    <w:multiLevelType w:val="hybridMultilevel"/>
    <w:tmpl w:val="CC02175E"/>
    <w:lvl w:ilvl="0" w:tplc="4140C8EE">
      <w:start w:val="1"/>
      <w:numFmt w:val="decimal"/>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nsid w:val="7E28066E"/>
    <w:multiLevelType w:val="singleLevel"/>
    <w:tmpl w:val="130ACD86"/>
    <w:lvl w:ilvl="0">
      <w:start w:val="1"/>
      <w:numFmt w:val="bullet"/>
      <w:lvlText w:val=""/>
      <w:lvlJc w:val="left"/>
      <w:pPr>
        <w:tabs>
          <w:tab w:val="num" w:pos="360"/>
        </w:tabs>
        <w:ind w:left="360" w:hanging="360"/>
      </w:pPr>
      <w:rPr>
        <w:rFonts w:ascii="Wingdings" w:hAnsi="Wingdings" w:hint="default"/>
        <w:b/>
        <w:i w:val="0"/>
        <w:sz w:val="28"/>
      </w:rPr>
    </w:lvl>
  </w:abstractNum>
  <w:num w:numId="1">
    <w:abstractNumId w:val="2"/>
  </w:num>
  <w:num w:numId="2">
    <w:abstractNumId w:val="14"/>
  </w:num>
  <w:num w:numId="3">
    <w:abstractNumId w:val="18"/>
  </w:num>
  <w:num w:numId="4">
    <w:abstractNumId w:val="1"/>
  </w:num>
  <w:num w:numId="5">
    <w:abstractNumId w:val="8"/>
  </w:num>
  <w:num w:numId="6">
    <w:abstractNumId w:val="3"/>
  </w:num>
  <w:num w:numId="7">
    <w:abstractNumId w:val="15"/>
  </w:num>
  <w:num w:numId="8">
    <w:abstractNumId w:val="17"/>
  </w:num>
  <w:num w:numId="9">
    <w:abstractNumId w:val="4"/>
  </w:num>
  <w:num w:numId="10">
    <w:abstractNumId w:val="10"/>
  </w:num>
  <w:num w:numId="11">
    <w:abstractNumId w:val="13"/>
  </w:num>
  <w:num w:numId="12">
    <w:abstractNumId w:val="9"/>
  </w:num>
  <w:num w:numId="13">
    <w:abstractNumId w:val="21"/>
  </w:num>
  <w:num w:numId="14">
    <w:abstractNumId w:val="11"/>
  </w:num>
  <w:num w:numId="15">
    <w:abstractNumId w:val="7"/>
  </w:num>
  <w:num w:numId="16">
    <w:abstractNumId w:val="16"/>
  </w:num>
  <w:num w:numId="17">
    <w:abstractNumId w:val="12"/>
  </w:num>
  <w:num w:numId="18">
    <w:abstractNumId w:val="6"/>
  </w:num>
  <w:num w:numId="19">
    <w:abstractNumId w:val="19"/>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2"/>
  </w:compat>
  <w:rsids>
    <w:rsidRoot w:val="006A30EA"/>
    <w:rsid w:val="00011A37"/>
    <w:rsid w:val="0003146C"/>
    <w:rsid w:val="00032C20"/>
    <w:rsid w:val="00032C7A"/>
    <w:rsid w:val="00032CF5"/>
    <w:rsid w:val="000347C6"/>
    <w:rsid w:val="00034F6C"/>
    <w:rsid w:val="00046017"/>
    <w:rsid w:val="00046B51"/>
    <w:rsid w:val="00047859"/>
    <w:rsid w:val="000512DE"/>
    <w:rsid w:val="00051C45"/>
    <w:rsid w:val="00062E71"/>
    <w:rsid w:val="00066D5D"/>
    <w:rsid w:val="00067715"/>
    <w:rsid w:val="00071C0D"/>
    <w:rsid w:val="00072A26"/>
    <w:rsid w:val="00075D60"/>
    <w:rsid w:val="00083B00"/>
    <w:rsid w:val="00083FA1"/>
    <w:rsid w:val="00086756"/>
    <w:rsid w:val="00092E36"/>
    <w:rsid w:val="000A1EC3"/>
    <w:rsid w:val="000A2DC6"/>
    <w:rsid w:val="000A482E"/>
    <w:rsid w:val="000B3CC8"/>
    <w:rsid w:val="000C19C6"/>
    <w:rsid w:val="000C2F4B"/>
    <w:rsid w:val="000D4589"/>
    <w:rsid w:val="000E72A2"/>
    <w:rsid w:val="001000DA"/>
    <w:rsid w:val="001002B7"/>
    <w:rsid w:val="00101C0F"/>
    <w:rsid w:val="00102470"/>
    <w:rsid w:val="00106A6F"/>
    <w:rsid w:val="00106C3E"/>
    <w:rsid w:val="00113004"/>
    <w:rsid w:val="00122A31"/>
    <w:rsid w:val="00124E39"/>
    <w:rsid w:val="001278FB"/>
    <w:rsid w:val="00127E74"/>
    <w:rsid w:val="00133E90"/>
    <w:rsid w:val="00135F13"/>
    <w:rsid w:val="00137820"/>
    <w:rsid w:val="00140CBE"/>
    <w:rsid w:val="00143616"/>
    <w:rsid w:val="0015307E"/>
    <w:rsid w:val="00154B3C"/>
    <w:rsid w:val="0016044A"/>
    <w:rsid w:val="00166F3A"/>
    <w:rsid w:val="001675F6"/>
    <w:rsid w:val="00175741"/>
    <w:rsid w:val="00181A2A"/>
    <w:rsid w:val="0018488D"/>
    <w:rsid w:val="0019023D"/>
    <w:rsid w:val="001A0222"/>
    <w:rsid w:val="001B7FAD"/>
    <w:rsid w:val="001C663B"/>
    <w:rsid w:val="001D18DA"/>
    <w:rsid w:val="001D4E3B"/>
    <w:rsid w:val="001D5A97"/>
    <w:rsid w:val="001E280C"/>
    <w:rsid w:val="001F1D60"/>
    <w:rsid w:val="001F6B1F"/>
    <w:rsid w:val="00206A95"/>
    <w:rsid w:val="00212537"/>
    <w:rsid w:val="00214945"/>
    <w:rsid w:val="00214A3E"/>
    <w:rsid w:val="00223390"/>
    <w:rsid w:val="002252AF"/>
    <w:rsid w:val="00225499"/>
    <w:rsid w:val="00225B14"/>
    <w:rsid w:val="00230306"/>
    <w:rsid w:val="00241534"/>
    <w:rsid w:val="00243EA0"/>
    <w:rsid w:val="00246CC6"/>
    <w:rsid w:val="002472D6"/>
    <w:rsid w:val="002559C4"/>
    <w:rsid w:val="00274258"/>
    <w:rsid w:val="0028003B"/>
    <w:rsid w:val="00280973"/>
    <w:rsid w:val="002843E9"/>
    <w:rsid w:val="00287261"/>
    <w:rsid w:val="00287FB3"/>
    <w:rsid w:val="0029175A"/>
    <w:rsid w:val="00291A01"/>
    <w:rsid w:val="002959DD"/>
    <w:rsid w:val="00297CE4"/>
    <w:rsid w:val="002A0FAA"/>
    <w:rsid w:val="002A6061"/>
    <w:rsid w:val="002B3BDC"/>
    <w:rsid w:val="002B7705"/>
    <w:rsid w:val="002C189B"/>
    <w:rsid w:val="002D0DBD"/>
    <w:rsid w:val="002D7C3D"/>
    <w:rsid w:val="002E15A6"/>
    <w:rsid w:val="002F4675"/>
    <w:rsid w:val="002F6818"/>
    <w:rsid w:val="00307490"/>
    <w:rsid w:val="00307AAF"/>
    <w:rsid w:val="003119DB"/>
    <w:rsid w:val="0031529F"/>
    <w:rsid w:val="00315FBF"/>
    <w:rsid w:val="00320928"/>
    <w:rsid w:val="00322DEF"/>
    <w:rsid w:val="00324632"/>
    <w:rsid w:val="003275F9"/>
    <w:rsid w:val="00327DED"/>
    <w:rsid w:val="00332DCE"/>
    <w:rsid w:val="003331BB"/>
    <w:rsid w:val="0033323B"/>
    <w:rsid w:val="00335253"/>
    <w:rsid w:val="00343DFD"/>
    <w:rsid w:val="00356B37"/>
    <w:rsid w:val="00360D23"/>
    <w:rsid w:val="00380E63"/>
    <w:rsid w:val="00386D40"/>
    <w:rsid w:val="00387371"/>
    <w:rsid w:val="0039271D"/>
    <w:rsid w:val="00397352"/>
    <w:rsid w:val="003A0554"/>
    <w:rsid w:val="003A1BBB"/>
    <w:rsid w:val="003A334D"/>
    <w:rsid w:val="003A5D9A"/>
    <w:rsid w:val="003A7171"/>
    <w:rsid w:val="003B2AE6"/>
    <w:rsid w:val="003C22B8"/>
    <w:rsid w:val="003C4989"/>
    <w:rsid w:val="003D05AD"/>
    <w:rsid w:val="003D1999"/>
    <w:rsid w:val="003D20C0"/>
    <w:rsid w:val="003D35D4"/>
    <w:rsid w:val="003D4E71"/>
    <w:rsid w:val="003D5BCF"/>
    <w:rsid w:val="003E4D60"/>
    <w:rsid w:val="003F2DAC"/>
    <w:rsid w:val="003F3A8D"/>
    <w:rsid w:val="00411884"/>
    <w:rsid w:val="00420352"/>
    <w:rsid w:val="0042332D"/>
    <w:rsid w:val="00426BF9"/>
    <w:rsid w:val="004347CF"/>
    <w:rsid w:val="004355E8"/>
    <w:rsid w:val="004447D0"/>
    <w:rsid w:val="004567DA"/>
    <w:rsid w:val="0046313B"/>
    <w:rsid w:val="0046474F"/>
    <w:rsid w:val="00467F68"/>
    <w:rsid w:val="00470A5A"/>
    <w:rsid w:val="004801DF"/>
    <w:rsid w:val="00480D39"/>
    <w:rsid w:val="004814AF"/>
    <w:rsid w:val="00484C78"/>
    <w:rsid w:val="00485F8A"/>
    <w:rsid w:val="004863EF"/>
    <w:rsid w:val="0049683E"/>
    <w:rsid w:val="004A2A07"/>
    <w:rsid w:val="004B294E"/>
    <w:rsid w:val="004B57C8"/>
    <w:rsid w:val="004B63E6"/>
    <w:rsid w:val="004D18D8"/>
    <w:rsid w:val="004F5016"/>
    <w:rsid w:val="004F5B3F"/>
    <w:rsid w:val="004F66B4"/>
    <w:rsid w:val="00500EC0"/>
    <w:rsid w:val="00506A19"/>
    <w:rsid w:val="00513704"/>
    <w:rsid w:val="00514D6F"/>
    <w:rsid w:val="005236A6"/>
    <w:rsid w:val="005243C3"/>
    <w:rsid w:val="00525EBB"/>
    <w:rsid w:val="005273DC"/>
    <w:rsid w:val="00532021"/>
    <w:rsid w:val="00534311"/>
    <w:rsid w:val="0053613E"/>
    <w:rsid w:val="0054005A"/>
    <w:rsid w:val="005424CF"/>
    <w:rsid w:val="005435BC"/>
    <w:rsid w:val="005436CD"/>
    <w:rsid w:val="0054527D"/>
    <w:rsid w:val="005466D5"/>
    <w:rsid w:val="00547B27"/>
    <w:rsid w:val="00547EC5"/>
    <w:rsid w:val="00561F95"/>
    <w:rsid w:val="0056769A"/>
    <w:rsid w:val="00573094"/>
    <w:rsid w:val="00573568"/>
    <w:rsid w:val="0057380E"/>
    <w:rsid w:val="00574656"/>
    <w:rsid w:val="00580715"/>
    <w:rsid w:val="00587DFF"/>
    <w:rsid w:val="005936FC"/>
    <w:rsid w:val="005A008F"/>
    <w:rsid w:val="005A1078"/>
    <w:rsid w:val="005A6E51"/>
    <w:rsid w:val="005C0449"/>
    <w:rsid w:val="005C1814"/>
    <w:rsid w:val="005E12FA"/>
    <w:rsid w:val="005E6CFE"/>
    <w:rsid w:val="005F06B1"/>
    <w:rsid w:val="005F1C72"/>
    <w:rsid w:val="005F49A8"/>
    <w:rsid w:val="005F7280"/>
    <w:rsid w:val="005F7544"/>
    <w:rsid w:val="006029E8"/>
    <w:rsid w:val="00604FAD"/>
    <w:rsid w:val="0061472A"/>
    <w:rsid w:val="00622AC1"/>
    <w:rsid w:val="00623276"/>
    <w:rsid w:val="006317EB"/>
    <w:rsid w:val="00634C25"/>
    <w:rsid w:val="00635425"/>
    <w:rsid w:val="00650841"/>
    <w:rsid w:val="006519C4"/>
    <w:rsid w:val="006615C4"/>
    <w:rsid w:val="00665DD1"/>
    <w:rsid w:val="00672B2C"/>
    <w:rsid w:val="006736DB"/>
    <w:rsid w:val="006737D5"/>
    <w:rsid w:val="00681281"/>
    <w:rsid w:val="00686B77"/>
    <w:rsid w:val="006912F9"/>
    <w:rsid w:val="00692B50"/>
    <w:rsid w:val="006935E0"/>
    <w:rsid w:val="0069375B"/>
    <w:rsid w:val="006A03E1"/>
    <w:rsid w:val="006A30EA"/>
    <w:rsid w:val="006B37D2"/>
    <w:rsid w:val="006B5F1D"/>
    <w:rsid w:val="006C1C8B"/>
    <w:rsid w:val="006C2A11"/>
    <w:rsid w:val="006C309C"/>
    <w:rsid w:val="006D5F09"/>
    <w:rsid w:val="006E3F35"/>
    <w:rsid w:val="006E5178"/>
    <w:rsid w:val="006F204A"/>
    <w:rsid w:val="0070267D"/>
    <w:rsid w:val="007029CC"/>
    <w:rsid w:val="00706DFF"/>
    <w:rsid w:val="007076F4"/>
    <w:rsid w:val="00712FD3"/>
    <w:rsid w:val="007141E6"/>
    <w:rsid w:val="00716443"/>
    <w:rsid w:val="00722F0E"/>
    <w:rsid w:val="00730CF5"/>
    <w:rsid w:val="00735122"/>
    <w:rsid w:val="00735F12"/>
    <w:rsid w:val="00737CD6"/>
    <w:rsid w:val="00742629"/>
    <w:rsid w:val="00744C36"/>
    <w:rsid w:val="00751096"/>
    <w:rsid w:val="00751BBC"/>
    <w:rsid w:val="007536A9"/>
    <w:rsid w:val="007563AB"/>
    <w:rsid w:val="00767524"/>
    <w:rsid w:val="007715CD"/>
    <w:rsid w:val="00771969"/>
    <w:rsid w:val="007736CF"/>
    <w:rsid w:val="00775D12"/>
    <w:rsid w:val="00785183"/>
    <w:rsid w:val="00786ABC"/>
    <w:rsid w:val="007931FC"/>
    <w:rsid w:val="007A38F5"/>
    <w:rsid w:val="007A7547"/>
    <w:rsid w:val="007B502F"/>
    <w:rsid w:val="007B56AC"/>
    <w:rsid w:val="007C1E34"/>
    <w:rsid w:val="007D422C"/>
    <w:rsid w:val="007E1B0E"/>
    <w:rsid w:val="007E35D5"/>
    <w:rsid w:val="007E3FE7"/>
    <w:rsid w:val="00806368"/>
    <w:rsid w:val="0081105A"/>
    <w:rsid w:val="008147C0"/>
    <w:rsid w:val="0081670D"/>
    <w:rsid w:val="00825FFF"/>
    <w:rsid w:val="008278E2"/>
    <w:rsid w:val="008439C5"/>
    <w:rsid w:val="00845097"/>
    <w:rsid w:val="0085155C"/>
    <w:rsid w:val="00854EED"/>
    <w:rsid w:val="008679EF"/>
    <w:rsid w:val="00871327"/>
    <w:rsid w:val="008768A3"/>
    <w:rsid w:val="00881569"/>
    <w:rsid w:val="0088440E"/>
    <w:rsid w:val="0089372A"/>
    <w:rsid w:val="008A0441"/>
    <w:rsid w:val="008A331C"/>
    <w:rsid w:val="008A50DB"/>
    <w:rsid w:val="008A6187"/>
    <w:rsid w:val="008A7A18"/>
    <w:rsid w:val="008B0DCF"/>
    <w:rsid w:val="008B2987"/>
    <w:rsid w:val="008B3DAB"/>
    <w:rsid w:val="008D1ADF"/>
    <w:rsid w:val="008D4348"/>
    <w:rsid w:val="008D5A06"/>
    <w:rsid w:val="008D672C"/>
    <w:rsid w:val="008E0EDE"/>
    <w:rsid w:val="008E3200"/>
    <w:rsid w:val="008E39A1"/>
    <w:rsid w:val="008E3BB7"/>
    <w:rsid w:val="008E4002"/>
    <w:rsid w:val="008E626F"/>
    <w:rsid w:val="008F65CD"/>
    <w:rsid w:val="00901183"/>
    <w:rsid w:val="00904F80"/>
    <w:rsid w:val="00911A7B"/>
    <w:rsid w:val="009159E5"/>
    <w:rsid w:val="00923430"/>
    <w:rsid w:val="009309D7"/>
    <w:rsid w:val="00931903"/>
    <w:rsid w:val="009374B0"/>
    <w:rsid w:val="00937B50"/>
    <w:rsid w:val="0095014A"/>
    <w:rsid w:val="00964912"/>
    <w:rsid w:val="00964F2D"/>
    <w:rsid w:val="00972A32"/>
    <w:rsid w:val="009822E2"/>
    <w:rsid w:val="009867F0"/>
    <w:rsid w:val="00986901"/>
    <w:rsid w:val="009921BB"/>
    <w:rsid w:val="00994330"/>
    <w:rsid w:val="00994563"/>
    <w:rsid w:val="00995A4F"/>
    <w:rsid w:val="009970AB"/>
    <w:rsid w:val="009A1739"/>
    <w:rsid w:val="009A319F"/>
    <w:rsid w:val="009A546C"/>
    <w:rsid w:val="009B5E9B"/>
    <w:rsid w:val="009B74B5"/>
    <w:rsid w:val="009C1A5E"/>
    <w:rsid w:val="009C70FA"/>
    <w:rsid w:val="009D134F"/>
    <w:rsid w:val="009D6AD6"/>
    <w:rsid w:val="009F1025"/>
    <w:rsid w:val="009F5A74"/>
    <w:rsid w:val="009F6629"/>
    <w:rsid w:val="00A02540"/>
    <w:rsid w:val="00A03536"/>
    <w:rsid w:val="00A07AA7"/>
    <w:rsid w:val="00A103F2"/>
    <w:rsid w:val="00A11308"/>
    <w:rsid w:val="00A12545"/>
    <w:rsid w:val="00A1614C"/>
    <w:rsid w:val="00A16F29"/>
    <w:rsid w:val="00A17275"/>
    <w:rsid w:val="00A25E22"/>
    <w:rsid w:val="00A26C44"/>
    <w:rsid w:val="00A319D4"/>
    <w:rsid w:val="00A32323"/>
    <w:rsid w:val="00A34D32"/>
    <w:rsid w:val="00A34F7A"/>
    <w:rsid w:val="00A41662"/>
    <w:rsid w:val="00A41FEC"/>
    <w:rsid w:val="00A437B0"/>
    <w:rsid w:val="00A4525E"/>
    <w:rsid w:val="00A46CEF"/>
    <w:rsid w:val="00A50B78"/>
    <w:rsid w:val="00A51C6B"/>
    <w:rsid w:val="00A523AD"/>
    <w:rsid w:val="00A53AA2"/>
    <w:rsid w:val="00A6029D"/>
    <w:rsid w:val="00A65032"/>
    <w:rsid w:val="00A80994"/>
    <w:rsid w:val="00A918B7"/>
    <w:rsid w:val="00A96A64"/>
    <w:rsid w:val="00AA5B75"/>
    <w:rsid w:val="00AB1745"/>
    <w:rsid w:val="00AC4D15"/>
    <w:rsid w:val="00AC7A5D"/>
    <w:rsid w:val="00AD0B3F"/>
    <w:rsid w:val="00AE177B"/>
    <w:rsid w:val="00AE679A"/>
    <w:rsid w:val="00B0567E"/>
    <w:rsid w:val="00B059DB"/>
    <w:rsid w:val="00B07313"/>
    <w:rsid w:val="00B1636A"/>
    <w:rsid w:val="00B168E8"/>
    <w:rsid w:val="00B27F4C"/>
    <w:rsid w:val="00B300A3"/>
    <w:rsid w:val="00B365AD"/>
    <w:rsid w:val="00B46422"/>
    <w:rsid w:val="00B47AC4"/>
    <w:rsid w:val="00B50588"/>
    <w:rsid w:val="00B579CA"/>
    <w:rsid w:val="00B65375"/>
    <w:rsid w:val="00B727D6"/>
    <w:rsid w:val="00B8291F"/>
    <w:rsid w:val="00B940B1"/>
    <w:rsid w:val="00B949EC"/>
    <w:rsid w:val="00BA3823"/>
    <w:rsid w:val="00BA3A23"/>
    <w:rsid w:val="00BA3FF7"/>
    <w:rsid w:val="00BA471D"/>
    <w:rsid w:val="00BA49F2"/>
    <w:rsid w:val="00BB67F9"/>
    <w:rsid w:val="00BC0EB7"/>
    <w:rsid w:val="00BC6A22"/>
    <w:rsid w:val="00BC7BA0"/>
    <w:rsid w:val="00BD0273"/>
    <w:rsid w:val="00BE7638"/>
    <w:rsid w:val="00BF1CBA"/>
    <w:rsid w:val="00BF28EC"/>
    <w:rsid w:val="00BF779C"/>
    <w:rsid w:val="00BF7B69"/>
    <w:rsid w:val="00C06576"/>
    <w:rsid w:val="00C152E8"/>
    <w:rsid w:val="00C15F15"/>
    <w:rsid w:val="00C21263"/>
    <w:rsid w:val="00C21275"/>
    <w:rsid w:val="00C214BC"/>
    <w:rsid w:val="00C32DF1"/>
    <w:rsid w:val="00C33C05"/>
    <w:rsid w:val="00C42BDF"/>
    <w:rsid w:val="00C43693"/>
    <w:rsid w:val="00C44617"/>
    <w:rsid w:val="00C44A8F"/>
    <w:rsid w:val="00C52371"/>
    <w:rsid w:val="00C53C81"/>
    <w:rsid w:val="00C547B7"/>
    <w:rsid w:val="00C72601"/>
    <w:rsid w:val="00C7415A"/>
    <w:rsid w:val="00C7747C"/>
    <w:rsid w:val="00C8390B"/>
    <w:rsid w:val="00C85FF4"/>
    <w:rsid w:val="00C910BD"/>
    <w:rsid w:val="00C96B28"/>
    <w:rsid w:val="00CA294C"/>
    <w:rsid w:val="00CA29A0"/>
    <w:rsid w:val="00CA49C0"/>
    <w:rsid w:val="00CA4A65"/>
    <w:rsid w:val="00CA6636"/>
    <w:rsid w:val="00CC021A"/>
    <w:rsid w:val="00CC4E88"/>
    <w:rsid w:val="00CD18D2"/>
    <w:rsid w:val="00CF5E9D"/>
    <w:rsid w:val="00CF6C32"/>
    <w:rsid w:val="00D00C32"/>
    <w:rsid w:val="00D01FCC"/>
    <w:rsid w:val="00D05123"/>
    <w:rsid w:val="00D06B04"/>
    <w:rsid w:val="00D070E6"/>
    <w:rsid w:val="00D12DBC"/>
    <w:rsid w:val="00D130B4"/>
    <w:rsid w:val="00D27FF8"/>
    <w:rsid w:val="00D30EED"/>
    <w:rsid w:val="00D329D9"/>
    <w:rsid w:val="00D35297"/>
    <w:rsid w:val="00D40090"/>
    <w:rsid w:val="00D40B31"/>
    <w:rsid w:val="00D44D6B"/>
    <w:rsid w:val="00D458AA"/>
    <w:rsid w:val="00D54100"/>
    <w:rsid w:val="00D54BE7"/>
    <w:rsid w:val="00D633F8"/>
    <w:rsid w:val="00D6623E"/>
    <w:rsid w:val="00D66DD5"/>
    <w:rsid w:val="00D7197C"/>
    <w:rsid w:val="00D81428"/>
    <w:rsid w:val="00D818E1"/>
    <w:rsid w:val="00D83630"/>
    <w:rsid w:val="00D90911"/>
    <w:rsid w:val="00D90E92"/>
    <w:rsid w:val="00D925F0"/>
    <w:rsid w:val="00D95638"/>
    <w:rsid w:val="00DA2238"/>
    <w:rsid w:val="00DA23CF"/>
    <w:rsid w:val="00DA4353"/>
    <w:rsid w:val="00DA55F4"/>
    <w:rsid w:val="00DB7A2D"/>
    <w:rsid w:val="00DE6BE7"/>
    <w:rsid w:val="00DF6C35"/>
    <w:rsid w:val="00E04AAD"/>
    <w:rsid w:val="00E10CED"/>
    <w:rsid w:val="00E13A25"/>
    <w:rsid w:val="00E16439"/>
    <w:rsid w:val="00E17306"/>
    <w:rsid w:val="00E346DC"/>
    <w:rsid w:val="00E35CBB"/>
    <w:rsid w:val="00E415AF"/>
    <w:rsid w:val="00E507F3"/>
    <w:rsid w:val="00E57D64"/>
    <w:rsid w:val="00E60320"/>
    <w:rsid w:val="00E6608B"/>
    <w:rsid w:val="00E822F4"/>
    <w:rsid w:val="00E865BB"/>
    <w:rsid w:val="00E913C1"/>
    <w:rsid w:val="00E92B67"/>
    <w:rsid w:val="00E94ADE"/>
    <w:rsid w:val="00E968D9"/>
    <w:rsid w:val="00E97E0F"/>
    <w:rsid w:val="00E97FBC"/>
    <w:rsid w:val="00EA23E2"/>
    <w:rsid w:val="00EA2F31"/>
    <w:rsid w:val="00EA55FE"/>
    <w:rsid w:val="00EB4874"/>
    <w:rsid w:val="00ED1619"/>
    <w:rsid w:val="00ED7487"/>
    <w:rsid w:val="00ED7FD5"/>
    <w:rsid w:val="00EE56ED"/>
    <w:rsid w:val="00F04745"/>
    <w:rsid w:val="00F04A46"/>
    <w:rsid w:val="00F10293"/>
    <w:rsid w:val="00F12C88"/>
    <w:rsid w:val="00F16E38"/>
    <w:rsid w:val="00F16F45"/>
    <w:rsid w:val="00F21BB1"/>
    <w:rsid w:val="00F21C2A"/>
    <w:rsid w:val="00F23D8A"/>
    <w:rsid w:val="00F321A2"/>
    <w:rsid w:val="00F330D3"/>
    <w:rsid w:val="00F42427"/>
    <w:rsid w:val="00F4676B"/>
    <w:rsid w:val="00F474BE"/>
    <w:rsid w:val="00F55EB8"/>
    <w:rsid w:val="00F73D4D"/>
    <w:rsid w:val="00F74E2A"/>
    <w:rsid w:val="00F775E4"/>
    <w:rsid w:val="00F82603"/>
    <w:rsid w:val="00F852E7"/>
    <w:rsid w:val="00F85D26"/>
    <w:rsid w:val="00F86838"/>
    <w:rsid w:val="00F95651"/>
    <w:rsid w:val="00FA3360"/>
    <w:rsid w:val="00FA5830"/>
    <w:rsid w:val="00FB59BC"/>
    <w:rsid w:val="00FC0B8B"/>
    <w:rsid w:val="00FD05F3"/>
    <w:rsid w:val="00FD1544"/>
    <w:rsid w:val="00FD7406"/>
    <w:rsid w:val="00FD7739"/>
    <w:rsid w:val="00FD7EB4"/>
    <w:rsid w:val="00FE3198"/>
    <w:rsid w:val="00FE65E1"/>
    <w:rsid w:val="00FF1B0B"/>
    <w:rsid w:val="00FF3E96"/>
    <w:rsid w:val="00FF5439"/>
    <w:rsid w:val="00FF6A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390"/>
    <w:rPr>
      <w:lang w:eastAsia="ja-JP"/>
    </w:rPr>
  </w:style>
  <w:style w:type="paragraph" w:styleId="Ttulo1">
    <w:name w:val="heading 1"/>
    <w:basedOn w:val="Normal"/>
    <w:next w:val="Normal"/>
    <w:qFormat/>
    <w:rsid w:val="007736CF"/>
    <w:pPr>
      <w:keepNext/>
      <w:jc w:val="center"/>
      <w:outlineLvl w:val="0"/>
    </w:pPr>
    <w:rPr>
      <w:b/>
    </w:rPr>
  </w:style>
  <w:style w:type="paragraph" w:styleId="Ttulo2">
    <w:name w:val="heading 2"/>
    <w:basedOn w:val="Normal"/>
    <w:next w:val="Normal"/>
    <w:qFormat/>
    <w:rsid w:val="007736CF"/>
    <w:pPr>
      <w:keepNext/>
      <w:jc w:val="both"/>
      <w:outlineLvl w:val="1"/>
    </w:pPr>
    <w:rPr>
      <w:b/>
      <w:sz w:val="24"/>
    </w:rPr>
  </w:style>
  <w:style w:type="paragraph" w:styleId="Ttulo3">
    <w:name w:val="heading 3"/>
    <w:basedOn w:val="Normal"/>
    <w:next w:val="Normal"/>
    <w:qFormat/>
    <w:rsid w:val="007736CF"/>
    <w:pPr>
      <w:keepNext/>
      <w:spacing w:line="360" w:lineRule="auto"/>
      <w:jc w:val="center"/>
      <w:outlineLvl w:val="2"/>
    </w:pPr>
    <w:rPr>
      <w:b/>
      <w:sz w:val="24"/>
    </w:rPr>
  </w:style>
  <w:style w:type="paragraph" w:styleId="Ttulo4">
    <w:name w:val="heading 4"/>
    <w:basedOn w:val="Normal"/>
    <w:next w:val="Normal"/>
    <w:qFormat/>
    <w:rsid w:val="007736CF"/>
    <w:pPr>
      <w:keepNext/>
      <w:jc w:val="center"/>
      <w:outlineLvl w:val="3"/>
    </w:pPr>
    <w:rPr>
      <w:sz w:val="24"/>
    </w:rPr>
  </w:style>
  <w:style w:type="paragraph" w:styleId="Ttulo5">
    <w:name w:val="heading 5"/>
    <w:basedOn w:val="Normal"/>
    <w:next w:val="Normal"/>
    <w:qFormat/>
    <w:rsid w:val="007736CF"/>
    <w:pPr>
      <w:keepNext/>
      <w:tabs>
        <w:tab w:val="left" w:pos="1843"/>
        <w:tab w:val="left" w:pos="2268"/>
      </w:tabs>
      <w:ind w:left="360"/>
      <w:jc w:val="both"/>
      <w:outlineLvl w:val="4"/>
    </w:pPr>
    <w:rPr>
      <w:sz w:val="24"/>
    </w:rPr>
  </w:style>
  <w:style w:type="paragraph" w:styleId="Ttulo6">
    <w:name w:val="heading 6"/>
    <w:basedOn w:val="Normal"/>
    <w:next w:val="Normal"/>
    <w:qFormat/>
    <w:rsid w:val="007736CF"/>
    <w:pPr>
      <w:keepNext/>
      <w:outlineLvl w:val="5"/>
    </w:pPr>
    <w:rPr>
      <w:b/>
      <w:sz w:val="24"/>
    </w:rPr>
  </w:style>
  <w:style w:type="paragraph" w:styleId="Ttulo7">
    <w:name w:val="heading 7"/>
    <w:basedOn w:val="Normal"/>
    <w:next w:val="Normal"/>
    <w:qFormat/>
    <w:rsid w:val="007736CF"/>
    <w:pPr>
      <w:keepNext/>
      <w:jc w:val="both"/>
      <w:outlineLvl w:val="6"/>
    </w:pPr>
    <w:rPr>
      <w:sz w:val="24"/>
    </w:rPr>
  </w:style>
  <w:style w:type="paragraph" w:styleId="Ttulo8">
    <w:name w:val="heading 8"/>
    <w:basedOn w:val="Normal"/>
    <w:next w:val="Normal"/>
    <w:qFormat/>
    <w:rsid w:val="007736CF"/>
    <w:pPr>
      <w:keepNext/>
      <w:tabs>
        <w:tab w:val="left" w:pos="426"/>
      </w:tabs>
      <w:jc w:val="both"/>
      <w:outlineLvl w:val="7"/>
    </w:pPr>
    <w:rPr>
      <w:rFonts w:ascii="Bookman Old Style" w:hAnsi="Bookman Old Style"/>
      <w:b/>
      <w:i/>
      <w:sz w:val="22"/>
    </w:rPr>
  </w:style>
  <w:style w:type="paragraph" w:styleId="Ttulo9">
    <w:name w:val="heading 9"/>
    <w:basedOn w:val="Normal"/>
    <w:next w:val="Normal"/>
    <w:qFormat/>
    <w:rsid w:val="007736CF"/>
    <w:pPr>
      <w:keepNext/>
      <w:tabs>
        <w:tab w:val="left" w:pos="1843"/>
        <w:tab w:val="left" w:pos="2127"/>
      </w:tabs>
      <w:ind w:left="426"/>
      <w:jc w:val="both"/>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736CF"/>
    <w:pPr>
      <w:jc w:val="both"/>
    </w:pPr>
    <w:rPr>
      <w:sz w:val="24"/>
    </w:rPr>
  </w:style>
  <w:style w:type="paragraph" w:styleId="Ttulo">
    <w:name w:val="Title"/>
    <w:basedOn w:val="Normal"/>
    <w:link w:val="TtuloChar"/>
    <w:qFormat/>
    <w:rsid w:val="007736CF"/>
    <w:pPr>
      <w:jc w:val="center"/>
    </w:pPr>
    <w:rPr>
      <w:rFonts w:ascii="Tahoma" w:hAnsi="Tahoma"/>
      <w:b/>
      <w:sz w:val="24"/>
    </w:rPr>
  </w:style>
  <w:style w:type="paragraph" w:customStyle="1" w:styleId="artigo">
    <w:name w:val="artigo"/>
    <w:rsid w:val="0077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hanging="284"/>
      <w:jc w:val="both"/>
    </w:pPr>
    <w:rPr>
      <w:rFonts w:ascii="Century Gothic" w:hAnsi="Century Gothic"/>
      <w:snapToGrid w:val="0"/>
      <w:sz w:val="18"/>
    </w:rPr>
  </w:style>
  <w:style w:type="paragraph" w:styleId="Recuodecorpodetexto">
    <w:name w:val="Body Text Indent"/>
    <w:basedOn w:val="Normal"/>
    <w:rsid w:val="007736CF"/>
    <w:pPr>
      <w:spacing w:line="360" w:lineRule="auto"/>
      <w:ind w:firstLine="709"/>
      <w:jc w:val="both"/>
    </w:pPr>
    <w:rPr>
      <w:rFonts w:ascii="Arial" w:hAnsi="Arial" w:cs="Arial"/>
      <w:sz w:val="22"/>
    </w:rPr>
  </w:style>
  <w:style w:type="paragraph" w:styleId="Legenda">
    <w:name w:val="caption"/>
    <w:basedOn w:val="Normal"/>
    <w:next w:val="Normal"/>
    <w:qFormat/>
    <w:rsid w:val="007736CF"/>
    <w:pPr>
      <w:overflowPunct w:val="0"/>
      <w:autoSpaceDE w:val="0"/>
      <w:autoSpaceDN w:val="0"/>
      <w:adjustRightInd w:val="0"/>
      <w:textAlignment w:val="baseline"/>
    </w:pPr>
    <w:rPr>
      <w:b/>
      <w:sz w:val="22"/>
      <w:lang w:eastAsia="pt-BR"/>
    </w:rPr>
  </w:style>
  <w:style w:type="paragraph" w:styleId="Corpodetexto2">
    <w:name w:val="Body Text 2"/>
    <w:basedOn w:val="Normal"/>
    <w:rsid w:val="007736CF"/>
    <w:pPr>
      <w:autoSpaceDE w:val="0"/>
      <w:autoSpaceDN w:val="0"/>
      <w:adjustRightInd w:val="0"/>
      <w:jc w:val="both"/>
    </w:pPr>
    <w:rPr>
      <w:color w:val="008000"/>
      <w:sz w:val="26"/>
      <w:szCs w:val="16"/>
      <w:lang w:eastAsia="pt-BR"/>
    </w:rPr>
  </w:style>
  <w:style w:type="paragraph" w:styleId="Corpodetexto3">
    <w:name w:val="Body Text 3"/>
    <w:basedOn w:val="Normal"/>
    <w:rsid w:val="007736CF"/>
    <w:pPr>
      <w:autoSpaceDE w:val="0"/>
      <w:autoSpaceDN w:val="0"/>
      <w:adjustRightInd w:val="0"/>
      <w:jc w:val="both"/>
    </w:pPr>
    <w:rPr>
      <w:sz w:val="26"/>
      <w:szCs w:val="16"/>
      <w:lang w:eastAsia="pt-BR"/>
    </w:rPr>
  </w:style>
  <w:style w:type="paragraph" w:styleId="Subttulo">
    <w:name w:val="Subtitle"/>
    <w:basedOn w:val="Normal"/>
    <w:qFormat/>
    <w:rsid w:val="007736CF"/>
    <w:rPr>
      <w:rFonts w:ascii="Arial" w:hAnsi="Arial" w:cs="Arial"/>
      <w:b/>
      <w:bCs/>
      <w:sz w:val="22"/>
    </w:rPr>
  </w:style>
  <w:style w:type="paragraph" w:styleId="Textodebalo">
    <w:name w:val="Balloon Text"/>
    <w:basedOn w:val="Normal"/>
    <w:semiHidden/>
    <w:rsid w:val="008B3DAB"/>
    <w:rPr>
      <w:rFonts w:ascii="Tahoma" w:hAnsi="Tahoma" w:cs="Tahoma"/>
      <w:sz w:val="16"/>
      <w:szCs w:val="16"/>
    </w:rPr>
  </w:style>
  <w:style w:type="paragraph" w:styleId="Cabealho">
    <w:name w:val="header"/>
    <w:basedOn w:val="Normal"/>
    <w:link w:val="CabealhoChar"/>
    <w:uiPriority w:val="99"/>
    <w:rsid w:val="007563AB"/>
    <w:pPr>
      <w:tabs>
        <w:tab w:val="center" w:pos="4252"/>
        <w:tab w:val="right" w:pos="8504"/>
      </w:tabs>
    </w:pPr>
  </w:style>
  <w:style w:type="paragraph" w:styleId="Rodap">
    <w:name w:val="footer"/>
    <w:basedOn w:val="Normal"/>
    <w:link w:val="RodapChar"/>
    <w:uiPriority w:val="99"/>
    <w:rsid w:val="007563AB"/>
    <w:pPr>
      <w:tabs>
        <w:tab w:val="center" w:pos="4252"/>
        <w:tab w:val="right" w:pos="8504"/>
      </w:tabs>
    </w:pPr>
  </w:style>
  <w:style w:type="character" w:styleId="Nmerodepgina">
    <w:name w:val="page number"/>
    <w:basedOn w:val="Fontepargpadro"/>
    <w:rsid w:val="00623276"/>
  </w:style>
  <w:style w:type="character" w:styleId="Forte">
    <w:name w:val="Strong"/>
    <w:uiPriority w:val="22"/>
    <w:qFormat/>
    <w:rsid w:val="007076F4"/>
    <w:rPr>
      <w:b/>
      <w:bCs/>
    </w:rPr>
  </w:style>
  <w:style w:type="paragraph" w:customStyle="1" w:styleId="cpiidef">
    <w:name w:val="cpiidef"/>
    <w:basedOn w:val="Normal"/>
    <w:rsid w:val="003D05AD"/>
    <w:pPr>
      <w:spacing w:before="150" w:after="150"/>
      <w:jc w:val="both"/>
    </w:pPr>
    <w:rPr>
      <w:rFonts w:ascii="Helvetica" w:hAnsi="Helvetica" w:cs="Helvetica"/>
      <w:sz w:val="24"/>
      <w:szCs w:val="24"/>
      <w:lang w:eastAsia="pt-BR"/>
    </w:rPr>
  </w:style>
  <w:style w:type="table" w:styleId="Tabelacomgrade">
    <w:name w:val="Table Grid"/>
    <w:basedOn w:val="Tabelanormal"/>
    <w:uiPriority w:val="59"/>
    <w:rsid w:val="002B77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har">
    <w:name w:val="Título Char"/>
    <w:link w:val="Ttulo"/>
    <w:rsid w:val="000D4589"/>
    <w:rPr>
      <w:rFonts w:ascii="Tahoma" w:hAnsi="Tahoma"/>
      <w:b/>
      <w:sz w:val="24"/>
      <w:lang w:eastAsia="ja-JP"/>
    </w:rPr>
  </w:style>
  <w:style w:type="character" w:customStyle="1" w:styleId="CabealhoChar">
    <w:name w:val="Cabeçalho Char"/>
    <w:link w:val="Cabealho"/>
    <w:uiPriority w:val="99"/>
    <w:rsid w:val="00F74E2A"/>
    <w:rPr>
      <w:lang w:eastAsia="ja-JP"/>
    </w:rPr>
  </w:style>
  <w:style w:type="character" w:customStyle="1" w:styleId="RodapChar">
    <w:name w:val="Rodapé Char"/>
    <w:link w:val="Rodap"/>
    <w:uiPriority w:val="99"/>
    <w:rsid w:val="003D35D4"/>
    <w:rPr>
      <w:lang w:eastAsia="ja-JP"/>
    </w:rPr>
  </w:style>
  <w:style w:type="paragraph" w:styleId="PargrafodaLista">
    <w:name w:val="List Paragraph"/>
    <w:basedOn w:val="Normal"/>
    <w:uiPriority w:val="34"/>
    <w:qFormat/>
    <w:rsid w:val="00730C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4209">
      <w:bodyDiv w:val="1"/>
      <w:marLeft w:val="0"/>
      <w:marRight w:val="0"/>
      <w:marTop w:val="0"/>
      <w:marBottom w:val="0"/>
      <w:divBdr>
        <w:top w:val="none" w:sz="0" w:space="0" w:color="auto"/>
        <w:left w:val="none" w:sz="0" w:space="0" w:color="auto"/>
        <w:bottom w:val="none" w:sz="0" w:space="0" w:color="auto"/>
        <w:right w:val="none" w:sz="0" w:space="0" w:color="auto"/>
      </w:divBdr>
    </w:div>
    <w:div w:id="1090128550">
      <w:bodyDiv w:val="1"/>
      <w:marLeft w:val="0"/>
      <w:marRight w:val="0"/>
      <w:marTop w:val="0"/>
      <w:marBottom w:val="0"/>
      <w:divBdr>
        <w:top w:val="none" w:sz="0" w:space="0" w:color="auto"/>
        <w:left w:val="none" w:sz="0" w:space="0" w:color="auto"/>
        <w:bottom w:val="none" w:sz="0" w:space="0" w:color="auto"/>
        <w:right w:val="none" w:sz="0" w:space="0" w:color="auto"/>
      </w:divBdr>
    </w:div>
    <w:div w:id="1297417894">
      <w:bodyDiv w:val="1"/>
      <w:marLeft w:val="0"/>
      <w:marRight w:val="0"/>
      <w:marTop w:val="0"/>
      <w:marBottom w:val="0"/>
      <w:divBdr>
        <w:top w:val="none" w:sz="0" w:space="0" w:color="auto"/>
        <w:left w:val="none" w:sz="0" w:space="0" w:color="auto"/>
        <w:bottom w:val="none" w:sz="0" w:space="0" w:color="auto"/>
        <w:right w:val="none" w:sz="0" w:space="0" w:color="auto"/>
      </w:divBdr>
      <w:divsChild>
        <w:div w:id="721910097">
          <w:marLeft w:val="0"/>
          <w:marRight w:val="0"/>
          <w:marTop w:val="0"/>
          <w:marBottom w:val="0"/>
          <w:divBdr>
            <w:top w:val="none" w:sz="0" w:space="0" w:color="auto"/>
            <w:left w:val="none" w:sz="0" w:space="0" w:color="auto"/>
            <w:bottom w:val="none" w:sz="0" w:space="0" w:color="auto"/>
            <w:right w:val="none" w:sz="0" w:space="0" w:color="auto"/>
          </w:divBdr>
          <w:divsChild>
            <w:div w:id="8419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6487">
      <w:bodyDiv w:val="1"/>
      <w:marLeft w:val="0"/>
      <w:marRight w:val="0"/>
      <w:marTop w:val="0"/>
      <w:marBottom w:val="0"/>
      <w:divBdr>
        <w:top w:val="none" w:sz="0" w:space="0" w:color="auto"/>
        <w:left w:val="none" w:sz="0" w:space="0" w:color="auto"/>
        <w:bottom w:val="none" w:sz="0" w:space="0" w:color="auto"/>
        <w:right w:val="none" w:sz="0" w:space="0" w:color="auto"/>
      </w:divBdr>
    </w:div>
    <w:div w:id="1442335064">
      <w:bodyDiv w:val="1"/>
      <w:marLeft w:val="0"/>
      <w:marRight w:val="0"/>
      <w:marTop w:val="0"/>
      <w:marBottom w:val="0"/>
      <w:divBdr>
        <w:top w:val="none" w:sz="0" w:space="0" w:color="auto"/>
        <w:left w:val="none" w:sz="0" w:space="0" w:color="auto"/>
        <w:bottom w:val="none" w:sz="0" w:space="0" w:color="auto"/>
        <w:right w:val="none" w:sz="0" w:space="0" w:color="auto"/>
      </w:divBdr>
      <w:divsChild>
        <w:div w:id="2108116619">
          <w:marLeft w:val="0"/>
          <w:marRight w:val="0"/>
          <w:marTop w:val="0"/>
          <w:marBottom w:val="0"/>
          <w:divBdr>
            <w:top w:val="single" w:sz="6" w:space="6" w:color="CCCCCC"/>
            <w:left w:val="none" w:sz="0" w:space="0" w:color="auto"/>
            <w:bottom w:val="single" w:sz="6" w:space="6" w:color="CCCCCC"/>
            <w:right w:val="none" w:sz="0" w:space="0" w:color="auto"/>
          </w:divBdr>
          <w:divsChild>
            <w:div w:id="5668686">
              <w:marLeft w:val="0"/>
              <w:marRight w:val="0"/>
              <w:marTop w:val="0"/>
              <w:marBottom w:val="0"/>
              <w:divBdr>
                <w:top w:val="none" w:sz="0" w:space="0" w:color="auto"/>
                <w:left w:val="none" w:sz="0" w:space="0" w:color="auto"/>
                <w:bottom w:val="none" w:sz="0" w:space="0" w:color="auto"/>
                <w:right w:val="none" w:sz="0" w:space="0" w:color="auto"/>
              </w:divBdr>
              <w:divsChild>
                <w:div w:id="1730762628">
                  <w:marLeft w:val="0"/>
                  <w:marRight w:val="0"/>
                  <w:marTop w:val="0"/>
                  <w:marBottom w:val="0"/>
                  <w:divBdr>
                    <w:top w:val="none" w:sz="0" w:space="0" w:color="auto"/>
                    <w:left w:val="none" w:sz="0" w:space="0" w:color="auto"/>
                    <w:bottom w:val="none" w:sz="0" w:space="0" w:color="auto"/>
                    <w:right w:val="none" w:sz="0" w:space="0" w:color="auto"/>
                  </w:divBdr>
                </w:div>
                <w:div w:id="18080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5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19876-3798-407A-85DB-E41189EF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7ADB33F6</Template>
  <TotalTime>13</TotalTime>
  <Pages>8</Pages>
  <Words>2084</Words>
  <Characters>11118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PROPOSTA</vt:lpstr>
    </vt:vector>
  </TitlesOfParts>
  <Company>MTIA</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dc:title>
  <dc:creator>MTIA</dc:creator>
  <cp:lastModifiedBy>Edmeia Ferreira Martins</cp:lastModifiedBy>
  <cp:revision>6</cp:revision>
  <cp:lastPrinted>2013-10-17T19:10:00Z</cp:lastPrinted>
  <dcterms:created xsi:type="dcterms:W3CDTF">2013-10-24T13:14:00Z</dcterms:created>
  <dcterms:modified xsi:type="dcterms:W3CDTF">2013-11-07T13:31:00Z</dcterms:modified>
</cp:coreProperties>
</file>